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068"/>
        <w:gridCol w:w="5760"/>
      </w:tblGrid>
      <w:tr w:rsidR="008318BC" w:rsidRPr="0076620A">
        <w:tc>
          <w:tcPr>
            <w:tcW w:w="4068" w:type="dxa"/>
          </w:tcPr>
          <w:p w:rsidR="008318BC" w:rsidRPr="0076620A" w:rsidRDefault="00FA447A">
            <w:pPr>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95pt;margin-top:.2pt;width:198pt;height:80.8pt;z-index:251644416">
                  <v:imagedata r:id="rId8" o:title=""/>
                </v:shape>
                <o:OLEObject Type="Embed" ProgID="MSPhotoEd.3" ShapeID="_x0000_s1026" DrawAspect="Content" ObjectID="_1513751860" r:id="rId9"/>
              </w:pict>
            </w:r>
            <w:r w:rsidR="008318BC" w:rsidRPr="0076620A">
              <w:rPr>
                <w:rFonts w:ascii="Arial" w:hAnsi="Arial" w:cs="Arial"/>
              </w:rPr>
              <w:t xml:space="preserve">      </w:t>
            </w:r>
          </w:p>
          <w:p w:rsidR="008318BC" w:rsidRPr="0076620A" w:rsidRDefault="008318BC">
            <w:pPr>
              <w:rPr>
                <w:rFonts w:ascii="Arial" w:hAnsi="Arial" w:cs="Arial"/>
              </w:rPr>
            </w:pPr>
          </w:p>
        </w:tc>
        <w:tc>
          <w:tcPr>
            <w:tcW w:w="5760" w:type="dxa"/>
            <w:tcBorders>
              <w:bottom w:val="single" w:sz="18" w:space="0" w:color="auto"/>
            </w:tcBorders>
          </w:tcPr>
          <w:p w:rsidR="008318BC" w:rsidRPr="0076620A" w:rsidRDefault="008318BC">
            <w:pPr>
              <w:jc w:val="right"/>
              <w:rPr>
                <w:rFonts w:ascii="Arial" w:hAnsi="Arial" w:cs="Arial"/>
                <w:b/>
                <w:sz w:val="36"/>
              </w:rPr>
            </w:pPr>
            <w:r w:rsidRPr="0076620A">
              <w:rPr>
                <w:rFonts w:ascii="Arial" w:hAnsi="Arial" w:cs="Arial"/>
                <w:b/>
                <w:sz w:val="36"/>
              </w:rPr>
              <w:t>Planning Commission</w:t>
            </w:r>
          </w:p>
          <w:p w:rsidR="008318BC" w:rsidRPr="00E46789" w:rsidRDefault="008318BC">
            <w:pPr>
              <w:pStyle w:val="Header"/>
              <w:tabs>
                <w:tab w:val="clear" w:pos="4320"/>
                <w:tab w:val="clear" w:pos="8640"/>
              </w:tabs>
              <w:jc w:val="right"/>
              <w:rPr>
                <w:rFonts w:ascii="Arial" w:hAnsi="Arial" w:cs="Arial"/>
                <w:sz w:val="24"/>
              </w:rPr>
            </w:pPr>
            <w:r w:rsidRPr="00E46789">
              <w:rPr>
                <w:rFonts w:ascii="Arial" w:hAnsi="Arial" w:cs="Arial"/>
                <w:b/>
                <w:sz w:val="36"/>
              </w:rPr>
              <w:t>Staff Report</w:t>
            </w:r>
          </w:p>
        </w:tc>
      </w:tr>
      <w:tr w:rsidR="008318BC" w:rsidRPr="00231247">
        <w:tc>
          <w:tcPr>
            <w:tcW w:w="4068" w:type="dxa"/>
          </w:tcPr>
          <w:p w:rsidR="008318BC" w:rsidRPr="0076620A" w:rsidRDefault="008318BC">
            <w:pPr>
              <w:rPr>
                <w:rFonts w:ascii="Arial" w:hAnsi="Arial" w:cs="Arial"/>
              </w:rPr>
            </w:pPr>
          </w:p>
        </w:tc>
        <w:tc>
          <w:tcPr>
            <w:tcW w:w="5760" w:type="dxa"/>
          </w:tcPr>
          <w:p w:rsidR="008318BC" w:rsidRPr="00231247" w:rsidRDefault="006B3768">
            <w:pPr>
              <w:jc w:val="right"/>
              <w:rPr>
                <w:rFonts w:ascii="Arial" w:hAnsi="Arial" w:cs="Arial"/>
                <w:sz w:val="28"/>
                <w:highlight w:val="yellow"/>
              </w:rPr>
            </w:pPr>
            <w:r>
              <w:rPr>
                <w:rFonts w:ascii="Arial" w:hAnsi="Arial" w:cs="Arial"/>
                <w:sz w:val="28"/>
              </w:rPr>
              <w:t xml:space="preserve">January </w:t>
            </w:r>
            <w:r w:rsidR="001A1728">
              <w:rPr>
                <w:rFonts w:ascii="Arial" w:hAnsi="Arial" w:cs="Arial"/>
                <w:sz w:val="28"/>
              </w:rPr>
              <w:t>13</w:t>
            </w:r>
            <w:r w:rsidR="008318BC" w:rsidRPr="00CE0E32">
              <w:rPr>
                <w:rFonts w:ascii="Arial" w:hAnsi="Arial" w:cs="Arial"/>
                <w:sz w:val="28"/>
              </w:rPr>
              <w:t>, 201</w:t>
            </w:r>
            <w:r>
              <w:rPr>
                <w:rFonts w:ascii="Arial" w:hAnsi="Arial" w:cs="Arial"/>
                <w:sz w:val="28"/>
              </w:rPr>
              <w:t>6</w:t>
            </w:r>
          </w:p>
        </w:tc>
      </w:tr>
      <w:tr w:rsidR="008318BC" w:rsidRPr="00397BAA">
        <w:tc>
          <w:tcPr>
            <w:tcW w:w="4068" w:type="dxa"/>
          </w:tcPr>
          <w:p w:rsidR="008318BC" w:rsidRPr="00B54E49" w:rsidRDefault="008318BC">
            <w:pPr>
              <w:rPr>
                <w:rFonts w:ascii="Arial" w:hAnsi="Arial" w:cs="Arial"/>
              </w:rPr>
            </w:pPr>
          </w:p>
        </w:tc>
        <w:tc>
          <w:tcPr>
            <w:tcW w:w="5760" w:type="dxa"/>
          </w:tcPr>
          <w:p w:rsidR="008318BC" w:rsidRPr="00397BAA" w:rsidRDefault="008318BC" w:rsidP="00AA171F">
            <w:pPr>
              <w:jc w:val="right"/>
              <w:rPr>
                <w:rFonts w:ascii="Arial" w:hAnsi="Arial" w:cs="Arial"/>
                <w:sz w:val="28"/>
              </w:rPr>
            </w:pPr>
            <w:r w:rsidRPr="008D3EC8">
              <w:rPr>
                <w:rFonts w:ascii="Arial" w:hAnsi="Arial" w:cs="Arial"/>
                <w:sz w:val="28"/>
              </w:rPr>
              <w:t>Item 5.</w:t>
            </w:r>
            <w:r w:rsidR="00AA171F" w:rsidRPr="008D3EC8">
              <w:rPr>
                <w:rFonts w:ascii="Arial" w:hAnsi="Arial" w:cs="Arial"/>
                <w:sz w:val="28"/>
              </w:rPr>
              <w:t>a</w:t>
            </w:r>
            <w:r w:rsidR="00B05B88">
              <w:rPr>
                <w:rFonts w:ascii="Arial" w:hAnsi="Arial" w:cs="Arial"/>
                <w:sz w:val="28"/>
              </w:rPr>
              <w:t>.</w:t>
            </w:r>
          </w:p>
        </w:tc>
      </w:tr>
    </w:tbl>
    <w:p w:rsidR="008318BC" w:rsidRPr="0076620A" w:rsidRDefault="008318BC">
      <w:pPr>
        <w:rPr>
          <w:rFonts w:ascii="Arial" w:hAnsi="Arial" w:cs="Arial"/>
        </w:rPr>
      </w:pPr>
    </w:p>
    <w:p w:rsidR="008318BC" w:rsidRPr="0076620A" w:rsidRDefault="008318BC">
      <w:pPr>
        <w:rPr>
          <w:rFonts w:ascii="Arial" w:hAnsi="Arial" w:cs="Arial"/>
        </w:rPr>
      </w:pPr>
    </w:p>
    <w:p w:rsidR="008318BC" w:rsidRPr="002F0A49" w:rsidRDefault="008318BC" w:rsidP="002A02DA">
      <w:pPr>
        <w:ind w:left="2250" w:hanging="2250"/>
        <w:rPr>
          <w:rFonts w:ascii="Arial" w:hAnsi="Arial" w:cs="Arial"/>
          <w:szCs w:val="24"/>
        </w:rPr>
      </w:pPr>
      <w:r w:rsidRPr="002F0A49">
        <w:rPr>
          <w:rFonts w:ascii="Arial" w:hAnsi="Arial" w:cs="Arial"/>
          <w:b/>
          <w:szCs w:val="24"/>
        </w:rPr>
        <w:t>SUBJECT:</w:t>
      </w:r>
      <w:r w:rsidRPr="002F0A49">
        <w:rPr>
          <w:rFonts w:ascii="Arial" w:hAnsi="Arial" w:cs="Arial"/>
          <w:szCs w:val="24"/>
        </w:rPr>
        <w:tab/>
      </w:r>
      <w:r w:rsidR="006B3768">
        <w:rPr>
          <w:rFonts w:ascii="Arial" w:hAnsi="Arial" w:cs="Arial"/>
          <w:b/>
          <w:szCs w:val="24"/>
        </w:rPr>
        <w:t>P15</w:t>
      </w:r>
      <w:r w:rsidRPr="00476DB7">
        <w:rPr>
          <w:rFonts w:ascii="Arial" w:hAnsi="Arial" w:cs="Arial"/>
          <w:b/>
          <w:szCs w:val="24"/>
        </w:rPr>
        <w:t>-</w:t>
      </w:r>
      <w:r w:rsidR="00AA171F">
        <w:rPr>
          <w:rFonts w:ascii="Arial" w:hAnsi="Arial" w:cs="Arial"/>
          <w:b/>
          <w:szCs w:val="24"/>
        </w:rPr>
        <w:t>0741</w:t>
      </w:r>
    </w:p>
    <w:p w:rsidR="008318BC" w:rsidRPr="002F0A49" w:rsidRDefault="008318BC" w:rsidP="002A02DA">
      <w:pPr>
        <w:ind w:left="2250" w:hanging="2250"/>
        <w:rPr>
          <w:rFonts w:ascii="Arial" w:hAnsi="Arial" w:cs="Arial"/>
          <w:szCs w:val="24"/>
        </w:rPr>
      </w:pPr>
    </w:p>
    <w:p w:rsidR="008318BC" w:rsidRDefault="008318BC" w:rsidP="0037720D">
      <w:pPr>
        <w:ind w:left="2250" w:hanging="2250"/>
        <w:rPr>
          <w:rFonts w:ascii="Arial" w:hAnsi="Arial" w:cs="Arial"/>
          <w:b/>
          <w:szCs w:val="24"/>
        </w:rPr>
      </w:pPr>
      <w:r w:rsidRPr="002F0A49">
        <w:rPr>
          <w:rFonts w:ascii="Arial" w:hAnsi="Arial" w:cs="Arial"/>
          <w:b/>
          <w:szCs w:val="24"/>
        </w:rPr>
        <w:t>APPLICANT</w:t>
      </w:r>
      <w:r>
        <w:rPr>
          <w:rFonts w:ascii="Arial" w:hAnsi="Arial" w:cs="Arial"/>
          <w:b/>
          <w:szCs w:val="24"/>
        </w:rPr>
        <w:t>/</w:t>
      </w:r>
    </w:p>
    <w:p w:rsidR="008318BC" w:rsidRPr="002F0A49" w:rsidRDefault="008318BC" w:rsidP="0037720D">
      <w:pPr>
        <w:ind w:left="2250" w:hanging="2250"/>
        <w:rPr>
          <w:rFonts w:ascii="Arial" w:hAnsi="Arial" w:cs="Arial"/>
          <w:b/>
          <w:szCs w:val="24"/>
        </w:rPr>
      </w:pPr>
      <w:r w:rsidRPr="002F0A49">
        <w:rPr>
          <w:rFonts w:ascii="Arial" w:hAnsi="Arial" w:cs="Arial"/>
          <w:b/>
          <w:szCs w:val="24"/>
        </w:rPr>
        <w:t xml:space="preserve">PROPERTY </w:t>
      </w:r>
      <w:r w:rsidRPr="002F0A49">
        <w:rPr>
          <w:rFonts w:ascii="Arial" w:hAnsi="Arial" w:cs="Arial"/>
          <w:b/>
          <w:szCs w:val="24"/>
        </w:rPr>
        <w:tab/>
      </w:r>
    </w:p>
    <w:p w:rsidR="008318BC" w:rsidRPr="00D912CB" w:rsidRDefault="008318BC" w:rsidP="0037720D">
      <w:pPr>
        <w:ind w:left="2250" w:hanging="2250"/>
        <w:rPr>
          <w:rFonts w:ascii="Arial" w:hAnsi="Arial" w:cs="Arial"/>
          <w:bCs/>
          <w:iCs/>
          <w:szCs w:val="24"/>
        </w:rPr>
      </w:pPr>
      <w:r w:rsidRPr="00D912CB">
        <w:rPr>
          <w:rFonts w:ascii="Arial" w:hAnsi="Arial" w:cs="Arial"/>
          <w:b/>
          <w:szCs w:val="24"/>
        </w:rPr>
        <w:t>OWNER:</w:t>
      </w:r>
      <w:r w:rsidRPr="00D912CB">
        <w:rPr>
          <w:rFonts w:ascii="Arial" w:hAnsi="Arial" w:cs="Arial"/>
          <w:b/>
          <w:szCs w:val="24"/>
        </w:rPr>
        <w:tab/>
      </w:r>
      <w:r w:rsidR="00C41F91">
        <w:rPr>
          <w:rFonts w:ascii="Arial" w:hAnsi="Arial" w:cs="Arial"/>
          <w:szCs w:val="24"/>
        </w:rPr>
        <w:t>Vijay Kumar</w:t>
      </w:r>
    </w:p>
    <w:p w:rsidR="008318BC" w:rsidRPr="00D912CB" w:rsidRDefault="008318BC" w:rsidP="002A02DA">
      <w:pPr>
        <w:ind w:left="2250" w:hanging="2250"/>
        <w:rPr>
          <w:rFonts w:ascii="Arial" w:hAnsi="Arial" w:cs="Arial"/>
          <w:b/>
          <w:szCs w:val="24"/>
        </w:rPr>
      </w:pPr>
    </w:p>
    <w:p w:rsidR="008318BC" w:rsidRDefault="008318BC" w:rsidP="00B05B88">
      <w:pPr>
        <w:pStyle w:val="TableText"/>
        <w:ind w:left="2250" w:hanging="2250"/>
        <w:rPr>
          <w:sz w:val="26"/>
        </w:rPr>
      </w:pPr>
      <w:r w:rsidRPr="00D912CB">
        <w:rPr>
          <w:rFonts w:ascii="Arial" w:hAnsi="Arial" w:cs="Arial"/>
          <w:b/>
          <w:color w:val="auto"/>
          <w:szCs w:val="24"/>
        </w:rPr>
        <w:t>PURPOSE:</w:t>
      </w:r>
      <w:r w:rsidRPr="00D912CB">
        <w:tab/>
      </w:r>
      <w:r w:rsidRPr="00D912CB">
        <w:rPr>
          <w:rFonts w:ascii="Arial" w:hAnsi="Arial" w:cs="Arial"/>
          <w:color w:val="auto"/>
          <w:szCs w:val="24"/>
        </w:rPr>
        <w:t xml:space="preserve">Application for Design Review approval to construct an </w:t>
      </w:r>
      <w:r w:rsidRPr="00EF2A0E">
        <w:rPr>
          <w:rFonts w:ascii="Arial" w:hAnsi="Arial" w:cs="Arial"/>
          <w:color w:val="auto"/>
          <w:szCs w:val="24"/>
        </w:rPr>
        <w:t xml:space="preserve">approximately </w:t>
      </w:r>
      <w:r w:rsidR="006B3768" w:rsidRPr="00EF2A0E">
        <w:rPr>
          <w:rFonts w:ascii="Arial" w:hAnsi="Arial" w:cs="Arial"/>
          <w:color w:val="auto"/>
          <w:szCs w:val="24"/>
        </w:rPr>
        <w:t>4,</w:t>
      </w:r>
      <w:r w:rsidR="00EF2A0E">
        <w:rPr>
          <w:rFonts w:ascii="Arial" w:hAnsi="Arial" w:cs="Arial"/>
          <w:color w:val="auto"/>
          <w:szCs w:val="24"/>
        </w:rPr>
        <w:t>225</w:t>
      </w:r>
      <w:r>
        <w:rPr>
          <w:rFonts w:ascii="Arial" w:hAnsi="Arial" w:cs="Arial"/>
          <w:color w:val="auto"/>
          <w:szCs w:val="24"/>
        </w:rPr>
        <w:t>-square-</w:t>
      </w:r>
      <w:r w:rsidRPr="00D912CB">
        <w:rPr>
          <w:rFonts w:ascii="Arial" w:hAnsi="Arial" w:cs="Arial"/>
          <w:color w:val="auto"/>
          <w:szCs w:val="24"/>
        </w:rPr>
        <w:t>foot single-story home</w:t>
      </w:r>
      <w:r>
        <w:rPr>
          <w:rFonts w:ascii="Arial" w:hAnsi="Arial" w:cs="Arial"/>
          <w:color w:val="auto"/>
          <w:szCs w:val="24"/>
        </w:rPr>
        <w:t xml:space="preserve"> </w:t>
      </w:r>
      <w:r w:rsidR="00E6473A">
        <w:rPr>
          <w:rFonts w:ascii="Arial" w:hAnsi="Arial" w:cs="Arial"/>
          <w:color w:val="auto"/>
          <w:szCs w:val="24"/>
        </w:rPr>
        <w:t>with</w:t>
      </w:r>
      <w:r w:rsidR="006B3768">
        <w:rPr>
          <w:rFonts w:ascii="Arial" w:hAnsi="Arial" w:cs="Arial"/>
          <w:color w:val="auto"/>
          <w:szCs w:val="24"/>
        </w:rPr>
        <w:t xml:space="preserve"> an</w:t>
      </w:r>
      <w:r w:rsidR="00E6473A">
        <w:rPr>
          <w:rFonts w:ascii="Arial" w:hAnsi="Arial" w:cs="Arial"/>
          <w:color w:val="auto"/>
          <w:szCs w:val="24"/>
        </w:rPr>
        <w:t xml:space="preserve"> attached</w:t>
      </w:r>
      <w:r w:rsidR="006B3768">
        <w:rPr>
          <w:rFonts w:ascii="Arial" w:hAnsi="Arial" w:cs="Arial"/>
          <w:color w:val="auto"/>
          <w:szCs w:val="24"/>
        </w:rPr>
        <w:t xml:space="preserve"> approximately 623</w:t>
      </w:r>
      <w:r>
        <w:rPr>
          <w:rFonts w:ascii="Arial" w:hAnsi="Arial" w:cs="Arial"/>
          <w:color w:val="auto"/>
          <w:szCs w:val="24"/>
        </w:rPr>
        <w:t>-square-</w:t>
      </w:r>
      <w:r w:rsidRPr="00D912CB">
        <w:rPr>
          <w:rFonts w:ascii="Arial" w:hAnsi="Arial" w:cs="Arial"/>
          <w:color w:val="auto"/>
          <w:szCs w:val="24"/>
        </w:rPr>
        <w:t>foot garage</w:t>
      </w:r>
      <w:r>
        <w:rPr>
          <w:rFonts w:ascii="Arial" w:hAnsi="Arial" w:cs="Arial"/>
          <w:color w:val="auto"/>
          <w:szCs w:val="24"/>
        </w:rPr>
        <w:t>.</w:t>
      </w:r>
    </w:p>
    <w:p w:rsidR="008318BC" w:rsidRPr="002F0A49" w:rsidRDefault="008318BC" w:rsidP="00611C78">
      <w:pPr>
        <w:pStyle w:val="BodyText"/>
        <w:ind w:left="2250" w:hanging="2250"/>
      </w:pPr>
    </w:p>
    <w:p w:rsidR="008318BC" w:rsidRPr="002F0A49" w:rsidRDefault="008318BC" w:rsidP="002F0A49">
      <w:pPr>
        <w:ind w:left="2250" w:hanging="2250"/>
        <w:rPr>
          <w:rFonts w:ascii="Arial" w:hAnsi="Arial" w:cs="Arial"/>
          <w:szCs w:val="24"/>
        </w:rPr>
      </w:pPr>
      <w:r w:rsidRPr="002F0A49">
        <w:rPr>
          <w:rFonts w:ascii="Arial" w:hAnsi="Arial" w:cs="Arial"/>
          <w:b/>
          <w:szCs w:val="24"/>
        </w:rPr>
        <w:t>GENERAL PLAN:</w:t>
      </w:r>
      <w:r w:rsidRPr="002F0A49">
        <w:rPr>
          <w:rFonts w:ascii="Arial" w:hAnsi="Arial" w:cs="Arial"/>
          <w:szCs w:val="24"/>
        </w:rPr>
        <w:tab/>
      </w:r>
      <w:r>
        <w:rPr>
          <w:rFonts w:ascii="Arial" w:hAnsi="Arial" w:cs="Arial"/>
          <w:szCs w:val="24"/>
        </w:rPr>
        <w:t>Low Density Residential (&lt;2.0 du/ac)</w:t>
      </w:r>
    </w:p>
    <w:p w:rsidR="008318BC" w:rsidRPr="002F0A49" w:rsidRDefault="008318BC" w:rsidP="002F0A49">
      <w:pPr>
        <w:ind w:left="2250" w:hanging="2250"/>
        <w:rPr>
          <w:rFonts w:ascii="Arial" w:hAnsi="Arial" w:cs="Arial"/>
          <w:szCs w:val="24"/>
        </w:rPr>
      </w:pPr>
    </w:p>
    <w:p w:rsidR="008318BC" w:rsidRDefault="008318BC" w:rsidP="00414FF9">
      <w:pPr>
        <w:ind w:left="2250" w:hanging="2250"/>
        <w:rPr>
          <w:rFonts w:ascii="Arial" w:hAnsi="Arial" w:cs="Arial"/>
          <w:szCs w:val="24"/>
        </w:rPr>
      </w:pPr>
      <w:r w:rsidRPr="002F0A49">
        <w:rPr>
          <w:rFonts w:ascii="Arial" w:hAnsi="Arial" w:cs="Arial"/>
          <w:b/>
          <w:szCs w:val="24"/>
        </w:rPr>
        <w:t>ZONING:</w:t>
      </w:r>
      <w:r>
        <w:rPr>
          <w:rFonts w:ascii="Arial" w:hAnsi="Arial" w:cs="Arial"/>
          <w:szCs w:val="24"/>
        </w:rPr>
        <w:tab/>
        <w:t>PUD-LDR/C/PHS/WO (Planned Unit Development – Low Density Residential/Commercial/Public Health and Safety/Wildlands Overlay</w:t>
      </w:r>
    </w:p>
    <w:p w:rsidR="008318BC" w:rsidRDefault="008318BC" w:rsidP="00414FF9">
      <w:pPr>
        <w:ind w:left="2250" w:hanging="2250"/>
        <w:rPr>
          <w:rFonts w:ascii="Arial" w:hAnsi="Arial" w:cs="Arial"/>
          <w:b/>
          <w:szCs w:val="24"/>
        </w:rPr>
      </w:pPr>
    </w:p>
    <w:p w:rsidR="008318BC" w:rsidRDefault="008318BC" w:rsidP="00414FF9">
      <w:pPr>
        <w:ind w:left="2250" w:hanging="2250"/>
        <w:rPr>
          <w:rFonts w:ascii="Arial" w:hAnsi="Arial" w:cs="Arial"/>
          <w:b/>
          <w:szCs w:val="24"/>
        </w:rPr>
      </w:pPr>
      <w:r>
        <w:rPr>
          <w:rFonts w:ascii="Arial" w:hAnsi="Arial" w:cs="Arial"/>
          <w:b/>
          <w:szCs w:val="24"/>
        </w:rPr>
        <w:t xml:space="preserve">OVERLAY </w:t>
      </w:r>
    </w:p>
    <w:p w:rsidR="008318BC" w:rsidRPr="0037720D" w:rsidRDefault="008318BC" w:rsidP="00414FF9">
      <w:pPr>
        <w:ind w:left="2250" w:hanging="2250"/>
        <w:rPr>
          <w:rFonts w:ascii="Arial" w:hAnsi="Arial" w:cs="Arial"/>
          <w:szCs w:val="24"/>
        </w:rPr>
      </w:pPr>
      <w:r>
        <w:rPr>
          <w:rFonts w:ascii="Arial" w:hAnsi="Arial" w:cs="Arial"/>
          <w:b/>
          <w:szCs w:val="24"/>
        </w:rPr>
        <w:t>DISTRICT:</w:t>
      </w:r>
      <w:r>
        <w:rPr>
          <w:rFonts w:ascii="Arial" w:hAnsi="Arial" w:cs="Arial"/>
          <w:b/>
          <w:szCs w:val="24"/>
        </w:rPr>
        <w:tab/>
      </w:r>
      <w:r w:rsidRPr="0037720D">
        <w:rPr>
          <w:rFonts w:ascii="Arial" w:hAnsi="Arial" w:cs="Arial"/>
          <w:szCs w:val="24"/>
        </w:rPr>
        <w:t>West Foothill Road Corridor Overlay District.</w:t>
      </w:r>
    </w:p>
    <w:p w:rsidR="008318BC" w:rsidRPr="002F0A49" w:rsidRDefault="008318BC" w:rsidP="002A02DA">
      <w:pPr>
        <w:pStyle w:val="BodyText"/>
        <w:ind w:left="3600" w:hanging="2250"/>
        <w:rPr>
          <w:rFonts w:ascii="Arial" w:hAnsi="Arial" w:cs="Arial"/>
          <w:sz w:val="24"/>
          <w:szCs w:val="24"/>
        </w:rPr>
      </w:pPr>
    </w:p>
    <w:p w:rsidR="008318BC" w:rsidRPr="002F0A49" w:rsidRDefault="008318BC" w:rsidP="002A02DA">
      <w:pPr>
        <w:ind w:left="2250" w:hanging="2250"/>
        <w:rPr>
          <w:rFonts w:ascii="Arial" w:hAnsi="Arial" w:cs="Arial"/>
          <w:szCs w:val="24"/>
        </w:rPr>
      </w:pPr>
      <w:r w:rsidRPr="002F0A49">
        <w:rPr>
          <w:rFonts w:ascii="Arial" w:hAnsi="Arial" w:cs="Arial"/>
          <w:b/>
          <w:szCs w:val="24"/>
        </w:rPr>
        <w:t>LOCATION:</w:t>
      </w:r>
      <w:r w:rsidRPr="002F0A49">
        <w:rPr>
          <w:rFonts w:ascii="Arial" w:hAnsi="Arial" w:cs="Arial"/>
          <w:szCs w:val="24"/>
        </w:rPr>
        <w:tab/>
      </w:r>
      <w:r w:rsidR="00C41F91">
        <w:rPr>
          <w:rFonts w:ascii="Arial" w:hAnsi="Arial" w:cs="Arial"/>
          <w:szCs w:val="24"/>
        </w:rPr>
        <w:t>5967</w:t>
      </w:r>
      <w:r>
        <w:rPr>
          <w:rFonts w:ascii="Arial" w:hAnsi="Arial" w:cs="Arial"/>
          <w:szCs w:val="24"/>
        </w:rPr>
        <w:t xml:space="preserve"> Kolb Ranch Drive</w:t>
      </w:r>
      <w:r w:rsidRPr="002F0A49">
        <w:rPr>
          <w:rFonts w:ascii="Arial" w:hAnsi="Arial" w:cs="Arial"/>
          <w:szCs w:val="24"/>
        </w:rPr>
        <w:t xml:space="preserve"> </w:t>
      </w:r>
      <w:r>
        <w:rPr>
          <w:rFonts w:ascii="Arial" w:hAnsi="Arial" w:cs="Arial"/>
          <w:szCs w:val="24"/>
        </w:rPr>
        <w:t>(Lot</w:t>
      </w:r>
      <w:r w:rsidR="006B3768">
        <w:rPr>
          <w:rFonts w:ascii="Arial" w:hAnsi="Arial" w:cs="Arial"/>
          <w:szCs w:val="24"/>
        </w:rPr>
        <w:t xml:space="preserve"> 12</w:t>
      </w:r>
      <w:r>
        <w:rPr>
          <w:rFonts w:ascii="Arial" w:hAnsi="Arial" w:cs="Arial"/>
          <w:szCs w:val="24"/>
        </w:rPr>
        <w:t xml:space="preserve"> of the Kolb Ranch Estates)</w:t>
      </w:r>
    </w:p>
    <w:p w:rsidR="008318BC" w:rsidRPr="002F0A49" w:rsidRDefault="008318BC" w:rsidP="002A02DA">
      <w:pPr>
        <w:ind w:hanging="2250"/>
        <w:rPr>
          <w:rFonts w:ascii="Arial" w:hAnsi="Arial" w:cs="Arial"/>
          <w:b/>
          <w:szCs w:val="24"/>
        </w:rPr>
      </w:pPr>
    </w:p>
    <w:p w:rsidR="008318BC" w:rsidRPr="002F0A49" w:rsidRDefault="008318BC" w:rsidP="00B05B88">
      <w:pPr>
        <w:tabs>
          <w:tab w:val="left" w:pos="2250"/>
          <w:tab w:val="left" w:pos="2880"/>
        </w:tabs>
        <w:ind w:hanging="2250"/>
        <w:rPr>
          <w:rFonts w:ascii="Arial" w:hAnsi="Arial" w:cs="Arial"/>
          <w:szCs w:val="24"/>
        </w:rPr>
      </w:pPr>
      <w:r w:rsidRPr="002F0A49">
        <w:rPr>
          <w:rFonts w:ascii="Arial" w:hAnsi="Arial" w:cs="Arial"/>
          <w:b/>
          <w:szCs w:val="24"/>
        </w:rPr>
        <w:tab/>
      </w:r>
      <w:r>
        <w:rPr>
          <w:rFonts w:ascii="Arial" w:hAnsi="Arial" w:cs="Arial"/>
          <w:b/>
          <w:szCs w:val="24"/>
        </w:rPr>
        <w:t>EXHIBITS</w:t>
      </w:r>
      <w:r w:rsidRPr="002F0A49">
        <w:rPr>
          <w:rFonts w:ascii="Arial" w:hAnsi="Arial" w:cs="Arial"/>
          <w:b/>
          <w:szCs w:val="24"/>
        </w:rPr>
        <w:t>:</w:t>
      </w:r>
      <w:r w:rsidRPr="002F0A49">
        <w:rPr>
          <w:rFonts w:ascii="Arial" w:hAnsi="Arial" w:cs="Arial"/>
          <w:szCs w:val="24"/>
        </w:rPr>
        <w:t xml:space="preserve"> </w:t>
      </w:r>
      <w:r w:rsidRPr="002F0A49">
        <w:rPr>
          <w:rFonts w:ascii="Arial" w:hAnsi="Arial" w:cs="Arial"/>
          <w:szCs w:val="24"/>
        </w:rPr>
        <w:tab/>
        <w:t>A</w:t>
      </w:r>
      <w:proofErr w:type="gramStart"/>
      <w:r>
        <w:rPr>
          <w:rFonts w:ascii="Arial" w:hAnsi="Arial" w:cs="Arial"/>
          <w:szCs w:val="24"/>
        </w:rPr>
        <w:t>.</w:t>
      </w:r>
      <w:r w:rsidRPr="002F0A49">
        <w:rPr>
          <w:rFonts w:ascii="Arial" w:hAnsi="Arial" w:cs="Arial"/>
          <w:szCs w:val="24"/>
        </w:rPr>
        <w:t xml:space="preserve"> </w:t>
      </w:r>
      <w:r w:rsidR="00B05B88">
        <w:rPr>
          <w:rFonts w:ascii="Arial" w:hAnsi="Arial" w:cs="Arial"/>
          <w:szCs w:val="24"/>
        </w:rPr>
        <w:t xml:space="preserve"> </w:t>
      </w:r>
      <w:r w:rsidRPr="002F0A49">
        <w:rPr>
          <w:rFonts w:ascii="Arial" w:hAnsi="Arial" w:cs="Arial"/>
          <w:szCs w:val="24"/>
        </w:rPr>
        <w:t>Draft</w:t>
      </w:r>
      <w:proofErr w:type="gramEnd"/>
      <w:r w:rsidRPr="002F0A49">
        <w:rPr>
          <w:rFonts w:ascii="Arial" w:hAnsi="Arial" w:cs="Arial"/>
          <w:szCs w:val="24"/>
        </w:rPr>
        <w:t xml:space="preserve"> Conditions of Approval</w:t>
      </w:r>
    </w:p>
    <w:p w:rsidR="008318BC" w:rsidRPr="0055275A" w:rsidRDefault="008318BC" w:rsidP="00B05B88">
      <w:pPr>
        <w:tabs>
          <w:tab w:val="left" w:pos="2250"/>
        </w:tabs>
        <w:ind w:left="2610" w:hanging="360"/>
        <w:rPr>
          <w:rFonts w:ascii="Arial" w:hAnsi="Arial" w:cs="Arial"/>
          <w:szCs w:val="24"/>
        </w:rPr>
      </w:pPr>
      <w:r>
        <w:rPr>
          <w:rFonts w:ascii="Arial" w:hAnsi="Arial" w:cs="Arial"/>
          <w:szCs w:val="24"/>
        </w:rPr>
        <w:t xml:space="preserve">B. </w:t>
      </w:r>
      <w:r w:rsidR="00B05B88">
        <w:rPr>
          <w:rFonts w:ascii="Arial" w:hAnsi="Arial" w:cs="Arial"/>
          <w:szCs w:val="24"/>
        </w:rPr>
        <w:t xml:space="preserve"> </w:t>
      </w:r>
      <w:r w:rsidR="001A1728">
        <w:rPr>
          <w:rFonts w:ascii="Arial" w:hAnsi="Arial" w:cs="Arial"/>
          <w:szCs w:val="24"/>
        </w:rPr>
        <w:t>Proposed Plans</w:t>
      </w:r>
      <w:r w:rsidRPr="00611C78">
        <w:rPr>
          <w:rFonts w:ascii="Arial" w:hAnsi="Arial" w:cs="Arial"/>
          <w:szCs w:val="24"/>
        </w:rPr>
        <w:t xml:space="preserve"> </w:t>
      </w:r>
      <w:r w:rsidR="00FA0811">
        <w:rPr>
          <w:rFonts w:ascii="Arial" w:hAnsi="Arial" w:cs="Arial"/>
          <w:szCs w:val="24"/>
        </w:rPr>
        <w:t xml:space="preserve">and Visual Analysis </w:t>
      </w:r>
      <w:r w:rsidRPr="0055275A">
        <w:rPr>
          <w:rFonts w:ascii="Arial" w:hAnsi="Arial" w:cs="Arial"/>
          <w:szCs w:val="24"/>
        </w:rPr>
        <w:t xml:space="preserve">dated “Received, </w:t>
      </w:r>
      <w:r w:rsidR="006B3768">
        <w:rPr>
          <w:rFonts w:ascii="Arial" w:hAnsi="Arial" w:cs="Arial"/>
          <w:szCs w:val="24"/>
        </w:rPr>
        <w:t xml:space="preserve">December </w:t>
      </w:r>
      <w:r w:rsidR="00EF2A0E">
        <w:rPr>
          <w:rFonts w:ascii="Arial" w:hAnsi="Arial" w:cs="Arial"/>
          <w:szCs w:val="24"/>
        </w:rPr>
        <w:t>29</w:t>
      </w:r>
      <w:r w:rsidR="006B3768">
        <w:rPr>
          <w:rFonts w:ascii="Arial" w:hAnsi="Arial" w:cs="Arial"/>
          <w:szCs w:val="24"/>
        </w:rPr>
        <w:t>, 2015</w:t>
      </w:r>
      <w:r>
        <w:rPr>
          <w:rFonts w:ascii="Arial" w:hAnsi="Arial" w:cs="Arial"/>
          <w:szCs w:val="24"/>
        </w:rPr>
        <w:t>”</w:t>
      </w:r>
      <w:r w:rsidRPr="0055275A">
        <w:rPr>
          <w:rFonts w:ascii="Arial" w:hAnsi="Arial" w:cs="Arial"/>
          <w:szCs w:val="24"/>
        </w:rPr>
        <w:t xml:space="preserve"> </w:t>
      </w:r>
      <w:r w:rsidR="001A1728">
        <w:rPr>
          <w:rFonts w:ascii="Arial" w:hAnsi="Arial" w:cs="Arial"/>
          <w:szCs w:val="24"/>
        </w:rPr>
        <w:t>and Green Building Checklist</w:t>
      </w:r>
    </w:p>
    <w:p w:rsidR="008318BC" w:rsidRPr="0055275A" w:rsidRDefault="008318BC" w:rsidP="00B05B88">
      <w:pPr>
        <w:tabs>
          <w:tab w:val="left" w:pos="2250"/>
        </w:tabs>
        <w:ind w:left="2610" w:hanging="360"/>
        <w:rPr>
          <w:rFonts w:ascii="Arial" w:hAnsi="Arial" w:cs="Arial"/>
          <w:szCs w:val="24"/>
        </w:rPr>
      </w:pPr>
      <w:r w:rsidRPr="0055275A">
        <w:rPr>
          <w:rFonts w:ascii="Arial" w:hAnsi="Arial" w:cs="Arial"/>
          <w:szCs w:val="24"/>
        </w:rPr>
        <w:t>C.</w:t>
      </w:r>
      <w:r>
        <w:rPr>
          <w:rFonts w:ascii="Arial" w:hAnsi="Arial" w:cs="Arial"/>
          <w:szCs w:val="24"/>
        </w:rPr>
        <w:tab/>
      </w:r>
      <w:r w:rsidR="006B3768">
        <w:rPr>
          <w:rFonts w:ascii="Arial" w:hAnsi="Arial" w:cs="Arial"/>
          <w:szCs w:val="24"/>
        </w:rPr>
        <w:t>Arborist Report</w:t>
      </w:r>
      <w:r w:rsidR="00FE51B6">
        <w:rPr>
          <w:rFonts w:ascii="Arial" w:hAnsi="Arial" w:cs="Arial"/>
          <w:szCs w:val="24"/>
        </w:rPr>
        <w:t xml:space="preserve"> </w:t>
      </w:r>
      <w:r w:rsidR="00FE51B6" w:rsidRPr="0055275A">
        <w:rPr>
          <w:rFonts w:ascii="Arial" w:hAnsi="Arial" w:cs="Arial"/>
          <w:szCs w:val="24"/>
        </w:rPr>
        <w:t xml:space="preserve">dated “Received, </w:t>
      </w:r>
      <w:r w:rsidR="00FE51B6">
        <w:rPr>
          <w:rFonts w:ascii="Arial" w:hAnsi="Arial" w:cs="Arial"/>
          <w:szCs w:val="24"/>
        </w:rPr>
        <w:t>December 08, 2015”</w:t>
      </w:r>
    </w:p>
    <w:p w:rsidR="008318BC" w:rsidRPr="0055275A" w:rsidRDefault="006B3768" w:rsidP="00B05B88">
      <w:pPr>
        <w:tabs>
          <w:tab w:val="left" w:pos="2250"/>
        </w:tabs>
        <w:ind w:left="2610" w:hanging="360"/>
        <w:rPr>
          <w:rFonts w:ascii="Arial" w:hAnsi="Arial" w:cs="Arial"/>
          <w:szCs w:val="24"/>
        </w:rPr>
      </w:pPr>
      <w:r>
        <w:rPr>
          <w:rFonts w:ascii="Arial" w:hAnsi="Arial" w:cs="Arial"/>
          <w:szCs w:val="24"/>
        </w:rPr>
        <w:t>D</w:t>
      </w:r>
      <w:r w:rsidR="008318BC" w:rsidRPr="0055275A">
        <w:rPr>
          <w:rFonts w:ascii="Arial" w:hAnsi="Arial" w:cs="Arial"/>
          <w:szCs w:val="24"/>
        </w:rPr>
        <w:t>.</w:t>
      </w:r>
      <w:r w:rsidR="008318BC" w:rsidRPr="0055275A">
        <w:rPr>
          <w:rFonts w:ascii="Arial" w:hAnsi="Arial" w:cs="Arial"/>
          <w:szCs w:val="24"/>
        </w:rPr>
        <w:tab/>
        <w:t>P</w:t>
      </w:r>
      <w:r w:rsidR="00D21467">
        <w:rPr>
          <w:rFonts w:ascii="Arial" w:hAnsi="Arial" w:cs="Arial"/>
          <w:szCs w:val="24"/>
        </w:rPr>
        <w:t xml:space="preserve">leasanton </w:t>
      </w:r>
      <w:r w:rsidR="008318BC" w:rsidRPr="0055275A">
        <w:rPr>
          <w:rFonts w:ascii="Arial" w:hAnsi="Arial" w:cs="Arial"/>
          <w:szCs w:val="24"/>
        </w:rPr>
        <w:t>M</w:t>
      </w:r>
      <w:r w:rsidR="00D21467">
        <w:rPr>
          <w:rFonts w:ascii="Arial" w:hAnsi="Arial" w:cs="Arial"/>
          <w:szCs w:val="24"/>
        </w:rPr>
        <w:t xml:space="preserve">unicipal </w:t>
      </w:r>
      <w:r w:rsidR="008318BC" w:rsidRPr="0055275A">
        <w:rPr>
          <w:rFonts w:ascii="Arial" w:hAnsi="Arial" w:cs="Arial"/>
          <w:szCs w:val="24"/>
        </w:rPr>
        <w:t>C</w:t>
      </w:r>
      <w:r w:rsidR="00D21467">
        <w:rPr>
          <w:rFonts w:ascii="Arial" w:hAnsi="Arial" w:cs="Arial"/>
          <w:szCs w:val="24"/>
        </w:rPr>
        <w:t>ode Section</w:t>
      </w:r>
      <w:r w:rsidR="008318BC" w:rsidRPr="0055275A">
        <w:rPr>
          <w:rFonts w:ascii="Arial" w:hAnsi="Arial" w:cs="Arial"/>
          <w:szCs w:val="24"/>
        </w:rPr>
        <w:t xml:space="preserve"> 18.78: West Foothill Road Corridor Overlay District</w:t>
      </w:r>
      <w:r w:rsidR="008318BC">
        <w:rPr>
          <w:rFonts w:ascii="Arial" w:hAnsi="Arial" w:cs="Arial"/>
          <w:szCs w:val="24"/>
        </w:rPr>
        <w:t xml:space="preserve"> and </w:t>
      </w:r>
      <w:r w:rsidR="008318BC" w:rsidRPr="0055275A">
        <w:rPr>
          <w:rFonts w:ascii="Arial" w:hAnsi="Arial" w:cs="Arial"/>
          <w:szCs w:val="24"/>
        </w:rPr>
        <w:t>West Foothill Road Corridor Design Guidelines</w:t>
      </w:r>
    </w:p>
    <w:p w:rsidR="008318BC" w:rsidRPr="0055275A" w:rsidRDefault="006B3768" w:rsidP="00B05B88">
      <w:pPr>
        <w:tabs>
          <w:tab w:val="left" w:pos="2250"/>
        </w:tabs>
        <w:ind w:left="2610" w:hanging="360"/>
        <w:rPr>
          <w:rFonts w:ascii="Arial" w:hAnsi="Arial" w:cs="Arial"/>
          <w:szCs w:val="24"/>
        </w:rPr>
      </w:pPr>
      <w:r>
        <w:rPr>
          <w:rFonts w:ascii="Arial" w:hAnsi="Arial" w:cs="Arial"/>
          <w:szCs w:val="24"/>
        </w:rPr>
        <w:t>E</w:t>
      </w:r>
      <w:r w:rsidR="008318BC" w:rsidRPr="0055275A">
        <w:rPr>
          <w:rFonts w:ascii="Arial" w:hAnsi="Arial" w:cs="Arial"/>
          <w:szCs w:val="24"/>
        </w:rPr>
        <w:t>.</w:t>
      </w:r>
      <w:r w:rsidR="008318BC" w:rsidRPr="0055275A">
        <w:rPr>
          <w:rFonts w:ascii="Arial" w:hAnsi="Arial" w:cs="Arial"/>
          <w:szCs w:val="24"/>
        </w:rPr>
        <w:tab/>
      </w:r>
      <w:r w:rsidR="008318BC">
        <w:rPr>
          <w:rFonts w:ascii="Arial" w:hAnsi="Arial" w:cs="Arial"/>
          <w:szCs w:val="24"/>
        </w:rPr>
        <w:t>Kolb Ranch Estates</w:t>
      </w:r>
      <w:r w:rsidR="008318BC" w:rsidRPr="0055275A">
        <w:rPr>
          <w:rFonts w:ascii="Arial" w:hAnsi="Arial" w:cs="Arial"/>
          <w:szCs w:val="24"/>
        </w:rPr>
        <w:t xml:space="preserve"> Design Guidelines</w:t>
      </w:r>
    </w:p>
    <w:p w:rsidR="008318BC" w:rsidRDefault="006B3768" w:rsidP="00B05B88">
      <w:pPr>
        <w:tabs>
          <w:tab w:val="left" w:pos="2250"/>
        </w:tabs>
        <w:ind w:left="2610" w:hanging="360"/>
        <w:rPr>
          <w:rFonts w:ascii="Arial" w:hAnsi="Arial" w:cs="Arial"/>
          <w:szCs w:val="24"/>
        </w:rPr>
      </w:pPr>
      <w:r>
        <w:rPr>
          <w:rFonts w:ascii="Arial" w:hAnsi="Arial" w:cs="Arial"/>
          <w:szCs w:val="24"/>
        </w:rPr>
        <w:t>F</w:t>
      </w:r>
      <w:r w:rsidR="008318BC">
        <w:rPr>
          <w:rFonts w:ascii="Arial" w:hAnsi="Arial" w:cs="Arial"/>
          <w:szCs w:val="24"/>
        </w:rPr>
        <w:t>.</w:t>
      </w:r>
      <w:r w:rsidR="008318BC">
        <w:rPr>
          <w:rFonts w:ascii="Arial" w:hAnsi="Arial" w:cs="Arial"/>
          <w:szCs w:val="24"/>
        </w:rPr>
        <w:tab/>
        <w:t>PUD-99-03, Ordinance No. 1805</w:t>
      </w:r>
    </w:p>
    <w:p w:rsidR="008318BC" w:rsidRPr="002F0A49" w:rsidRDefault="008318BC" w:rsidP="00B05B88">
      <w:pPr>
        <w:tabs>
          <w:tab w:val="left" w:pos="2250"/>
          <w:tab w:val="left" w:pos="2610"/>
          <w:tab w:val="left" w:pos="2880"/>
        </w:tabs>
        <w:rPr>
          <w:rFonts w:ascii="Arial" w:hAnsi="Arial" w:cs="Arial"/>
          <w:szCs w:val="24"/>
        </w:rPr>
      </w:pPr>
      <w:r w:rsidRPr="002F0A49">
        <w:rPr>
          <w:rFonts w:ascii="Arial" w:hAnsi="Arial" w:cs="Arial"/>
          <w:szCs w:val="24"/>
        </w:rPr>
        <w:tab/>
      </w:r>
      <w:r w:rsidR="006B3768">
        <w:rPr>
          <w:rFonts w:ascii="Arial" w:hAnsi="Arial" w:cs="Arial"/>
          <w:szCs w:val="24"/>
        </w:rPr>
        <w:t>G</w:t>
      </w:r>
      <w:r>
        <w:rPr>
          <w:rFonts w:ascii="Arial" w:hAnsi="Arial" w:cs="Arial"/>
          <w:szCs w:val="24"/>
        </w:rPr>
        <w:t>.</w:t>
      </w:r>
      <w:r w:rsidRPr="002F0A49">
        <w:rPr>
          <w:rFonts w:ascii="Arial" w:hAnsi="Arial" w:cs="Arial"/>
          <w:szCs w:val="24"/>
        </w:rPr>
        <w:t xml:space="preserve"> </w:t>
      </w:r>
      <w:r>
        <w:rPr>
          <w:rFonts w:ascii="Arial" w:hAnsi="Arial" w:cs="Arial"/>
          <w:szCs w:val="24"/>
        </w:rPr>
        <w:tab/>
      </w:r>
      <w:r w:rsidRPr="002F0A49">
        <w:rPr>
          <w:rFonts w:ascii="Arial" w:hAnsi="Arial" w:cs="Arial"/>
          <w:szCs w:val="24"/>
        </w:rPr>
        <w:t xml:space="preserve">Location </w:t>
      </w:r>
      <w:r>
        <w:rPr>
          <w:rFonts w:ascii="Arial" w:hAnsi="Arial" w:cs="Arial"/>
          <w:szCs w:val="24"/>
        </w:rPr>
        <w:t xml:space="preserve">and </w:t>
      </w:r>
      <w:r w:rsidRPr="002F0A49">
        <w:rPr>
          <w:rFonts w:ascii="Arial" w:hAnsi="Arial" w:cs="Arial"/>
          <w:szCs w:val="24"/>
        </w:rPr>
        <w:t>Noticing Map</w:t>
      </w:r>
    </w:p>
    <w:p w:rsidR="008318BC" w:rsidRPr="0076620A" w:rsidRDefault="008318BC">
      <w:pPr>
        <w:pBdr>
          <w:bottom w:val="single" w:sz="4" w:space="1" w:color="auto"/>
        </w:pBdr>
        <w:rPr>
          <w:rFonts w:ascii="Arial" w:hAnsi="Arial" w:cs="Arial"/>
          <w:sz w:val="26"/>
        </w:rPr>
      </w:pPr>
    </w:p>
    <w:p w:rsidR="00B05B88" w:rsidRPr="00115276" w:rsidRDefault="00B05B88">
      <w:pPr>
        <w:rPr>
          <w:rFonts w:ascii="Arial" w:hAnsi="Arial" w:cs="Arial"/>
          <w:szCs w:val="24"/>
        </w:rPr>
      </w:pPr>
    </w:p>
    <w:p w:rsidR="008318BC" w:rsidRDefault="008318BC" w:rsidP="00552310">
      <w:pPr>
        <w:pStyle w:val="Heading1"/>
        <w:tabs>
          <w:tab w:val="left" w:pos="360"/>
        </w:tabs>
        <w:rPr>
          <w:rFonts w:ascii="Arial" w:hAnsi="Arial" w:cs="Arial"/>
          <w:sz w:val="24"/>
          <w:szCs w:val="24"/>
        </w:rPr>
      </w:pPr>
      <w:r w:rsidRPr="00115276">
        <w:rPr>
          <w:rFonts w:ascii="Arial" w:hAnsi="Arial" w:cs="Arial"/>
          <w:sz w:val="24"/>
          <w:szCs w:val="24"/>
        </w:rPr>
        <w:t>BACKGROUND</w:t>
      </w:r>
    </w:p>
    <w:p w:rsidR="008318BC" w:rsidRPr="00C64C0C" w:rsidRDefault="008318BC" w:rsidP="00552310">
      <w:pPr>
        <w:pStyle w:val="BodyText"/>
        <w:keepNext/>
        <w:outlineLvl w:val="0"/>
        <w:rPr>
          <w:rFonts w:ascii="Arial" w:hAnsi="Arial" w:cs="Arial"/>
          <w:b/>
          <w:bCs/>
          <w:sz w:val="24"/>
          <w:szCs w:val="24"/>
        </w:rPr>
      </w:pPr>
    </w:p>
    <w:p w:rsidR="008318BC" w:rsidRPr="008622C2" w:rsidRDefault="008318BC" w:rsidP="00C41F9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Cs w:val="24"/>
        </w:rPr>
      </w:pPr>
      <w:r>
        <w:rPr>
          <w:rFonts w:ascii="Arial" w:hAnsi="Arial" w:cs="Arial"/>
          <w:szCs w:val="24"/>
        </w:rPr>
        <w:t xml:space="preserve">The project site is part of the Kolb Ranch Estates development. </w:t>
      </w:r>
      <w:r w:rsidR="00F006D6" w:rsidRPr="00DD7F9A">
        <w:rPr>
          <w:rFonts w:ascii="Arial" w:hAnsi="Arial" w:cs="Arial"/>
          <w:szCs w:val="24"/>
        </w:rPr>
        <w:t xml:space="preserve">The </w:t>
      </w:r>
      <w:r w:rsidR="00F006D6">
        <w:rPr>
          <w:rFonts w:ascii="Arial" w:hAnsi="Arial" w:cs="Arial"/>
          <w:szCs w:val="24"/>
        </w:rPr>
        <w:t xml:space="preserve">Kolb Ranch </w:t>
      </w:r>
      <w:r w:rsidR="00F006D6" w:rsidRPr="00DD7F9A">
        <w:rPr>
          <w:rFonts w:ascii="Arial" w:hAnsi="Arial" w:cs="Arial"/>
          <w:szCs w:val="24"/>
        </w:rPr>
        <w:t>development is located within the West Foothill Road Corridor Overlay District (WFRCOD).</w:t>
      </w:r>
      <w:r w:rsidR="00F006D6">
        <w:rPr>
          <w:rFonts w:ascii="Arial" w:hAnsi="Arial" w:cs="Arial"/>
          <w:szCs w:val="24"/>
        </w:rPr>
        <w:t xml:space="preserve"> </w:t>
      </w:r>
      <w:r w:rsidR="006A3832">
        <w:rPr>
          <w:rFonts w:ascii="Arial" w:hAnsi="Arial" w:cs="Arial"/>
          <w:szCs w:val="24"/>
        </w:rPr>
        <w:t xml:space="preserve">The WFRCOD is an </w:t>
      </w:r>
      <w:r w:rsidR="006A3832" w:rsidRPr="006A3832">
        <w:rPr>
          <w:rFonts w:ascii="Arial" w:hAnsi="Arial" w:cs="Arial"/>
          <w:szCs w:val="24"/>
        </w:rPr>
        <w:t xml:space="preserve">overlay district with regulations </w:t>
      </w:r>
      <w:r w:rsidR="00D21467">
        <w:rPr>
          <w:rFonts w:ascii="Arial" w:hAnsi="Arial" w:cs="Arial"/>
          <w:szCs w:val="24"/>
        </w:rPr>
        <w:t>intended to</w:t>
      </w:r>
      <w:r w:rsidR="006A3832" w:rsidRPr="006A3832">
        <w:rPr>
          <w:rFonts w:ascii="Arial" w:hAnsi="Arial" w:cs="Arial"/>
          <w:szCs w:val="24"/>
        </w:rPr>
        <w:t xml:space="preserve"> implement the goals and policies of the </w:t>
      </w:r>
      <w:r w:rsidR="00D21467" w:rsidRPr="006A3832">
        <w:rPr>
          <w:rFonts w:ascii="Arial" w:hAnsi="Arial" w:cs="Arial"/>
          <w:szCs w:val="24"/>
        </w:rPr>
        <w:t xml:space="preserve">General Plan </w:t>
      </w:r>
      <w:r w:rsidR="006A3832" w:rsidRPr="006A3832">
        <w:rPr>
          <w:rFonts w:ascii="Arial" w:hAnsi="Arial" w:cs="Arial"/>
          <w:szCs w:val="24"/>
        </w:rPr>
        <w:t xml:space="preserve">as they relate to maintaining the rural </w:t>
      </w:r>
      <w:r w:rsidR="006A3832" w:rsidRPr="006A3832">
        <w:rPr>
          <w:rFonts w:ascii="Arial" w:hAnsi="Arial" w:cs="Arial"/>
          <w:szCs w:val="24"/>
        </w:rPr>
        <w:lastRenderedPageBreak/>
        <w:t>character of the Foothill Road corridor</w:t>
      </w:r>
      <w:r w:rsidR="006A3832">
        <w:rPr>
          <w:rFonts w:ascii="Arial" w:hAnsi="Arial" w:cs="Arial"/>
          <w:szCs w:val="24"/>
        </w:rPr>
        <w:t xml:space="preserve">. </w:t>
      </w:r>
      <w:r>
        <w:rPr>
          <w:rFonts w:ascii="Arial" w:hAnsi="Arial" w:cs="Arial"/>
          <w:szCs w:val="24"/>
        </w:rPr>
        <w:t xml:space="preserve">Planned Unit Development (PUD) </w:t>
      </w:r>
      <w:proofErr w:type="spellStart"/>
      <w:r>
        <w:rPr>
          <w:rFonts w:ascii="Arial" w:hAnsi="Arial" w:cs="Arial"/>
          <w:szCs w:val="24"/>
        </w:rPr>
        <w:t>prezoning</w:t>
      </w:r>
      <w:proofErr w:type="spellEnd"/>
      <w:r>
        <w:rPr>
          <w:rFonts w:ascii="Arial" w:hAnsi="Arial" w:cs="Arial"/>
          <w:szCs w:val="24"/>
        </w:rPr>
        <w:t xml:space="preserve"> and development plan approvals were granted for 12 single-family lots, a public park, open space, and designation of an approximately 5.22-acre area for a future senior care facility on May 16, 2000 (PUD-99-03).  Since custom homes were proposed, Design Standards were established to guide future development of the lots.  Lots 1-10 were approved with Design Standards based on the City’s R-1-20,000 zoning district and Lots 11-12 were approved with Design Standards based on the City’s R-1-40,000 zoning district.  The Design Standards were </w:t>
      </w:r>
      <w:r w:rsidRPr="008622C2">
        <w:rPr>
          <w:rFonts w:ascii="Arial" w:hAnsi="Arial" w:cs="Arial"/>
          <w:szCs w:val="24"/>
        </w:rPr>
        <w:t>modified in 2002 to reflect changes in grading and lot configuration.</w:t>
      </w:r>
      <w:r w:rsidR="0023280A">
        <w:rPr>
          <w:rFonts w:ascii="Arial" w:hAnsi="Arial" w:cs="Arial"/>
          <w:szCs w:val="24"/>
        </w:rPr>
        <w:t xml:space="preserve"> PUD conditions of approval required all new homes in the development to be reviewed and approved by the Planning Commission.</w:t>
      </w:r>
    </w:p>
    <w:p w:rsidR="008318BC" w:rsidRDefault="008318BC" w:rsidP="00C41F91">
      <w:pPr>
        <w:jc w:val="both"/>
        <w:rPr>
          <w:rFonts w:ascii="Arial" w:hAnsi="Arial" w:cs="Arial"/>
          <w:szCs w:val="24"/>
        </w:rPr>
      </w:pPr>
      <w:r>
        <w:rPr>
          <w:rFonts w:ascii="Arial" w:hAnsi="Arial" w:cs="Arial"/>
          <w:szCs w:val="24"/>
        </w:rPr>
        <w:t xml:space="preserve"> </w:t>
      </w:r>
    </w:p>
    <w:p w:rsidR="008318BC" w:rsidRDefault="006B3768" w:rsidP="00C41F91">
      <w:pPr>
        <w:jc w:val="both"/>
        <w:rPr>
          <w:rFonts w:ascii="Arial" w:hAnsi="Arial" w:cs="Arial"/>
          <w:szCs w:val="24"/>
        </w:rPr>
      </w:pPr>
      <w:r>
        <w:rPr>
          <w:rFonts w:ascii="Arial" w:hAnsi="Arial" w:cs="Arial"/>
          <w:szCs w:val="24"/>
        </w:rPr>
        <w:t>In 2005, Design R</w:t>
      </w:r>
      <w:r w:rsidR="008318BC">
        <w:rPr>
          <w:rFonts w:ascii="Arial" w:hAnsi="Arial" w:cs="Arial"/>
          <w:szCs w:val="24"/>
        </w:rPr>
        <w:t>eview approval to construct semi</w:t>
      </w:r>
      <w:r w:rsidR="00B05B88">
        <w:rPr>
          <w:rFonts w:ascii="Arial" w:hAnsi="Arial" w:cs="Arial"/>
          <w:szCs w:val="24"/>
        </w:rPr>
        <w:t>-custom homes on Lots 1-10 (PDR</w:t>
      </w:r>
      <w:r w:rsidR="00B05B88">
        <w:rPr>
          <w:rFonts w:ascii="Arial" w:hAnsi="Arial" w:cs="Arial"/>
          <w:szCs w:val="24"/>
        </w:rPr>
        <w:noBreakHyphen/>
      </w:r>
      <w:r w:rsidR="008318BC">
        <w:rPr>
          <w:rFonts w:ascii="Arial" w:hAnsi="Arial" w:cs="Arial"/>
          <w:szCs w:val="24"/>
        </w:rPr>
        <w:t>446) of the Kolb Ranch Estates</w:t>
      </w:r>
      <w:r>
        <w:rPr>
          <w:rFonts w:ascii="Arial" w:hAnsi="Arial" w:cs="Arial"/>
          <w:szCs w:val="24"/>
        </w:rPr>
        <w:t xml:space="preserve"> was granted</w:t>
      </w:r>
      <w:r w:rsidR="008318BC">
        <w:rPr>
          <w:rFonts w:ascii="Arial" w:hAnsi="Arial" w:cs="Arial"/>
          <w:szCs w:val="24"/>
        </w:rPr>
        <w:t>.</w:t>
      </w:r>
      <w:r>
        <w:rPr>
          <w:rFonts w:ascii="Arial" w:hAnsi="Arial" w:cs="Arial"/>
          <w:szCs w:val="24"/>
        </w:rPr>
        <w:t xml:space="preserve"> Lots 11-12 remained custom lots governed by the original Design Standards.</w:t>
      </w:r>
      <w:r w:rsidR="008318BC">
        <w:rPr>
          <w:rFonts w:ascii="Arial" w:hAnsi="Arial" w:cs="Arial"/>
          <w:szCs w:val="24"/>
        </w:rPr>
        <w:t xml:space="preserve"> </w:t>
      </w:r>
      <w:r w:rsidR="000A1508">
        <w:rPr>
          <w:rFonts w:ascii="Arial" w:hAnsi="Arial" w:cs="Arial"/>
          <w:szCs w:val="24"/>
        </w:rPr>
        <w:t>All 12 lots are shown below in Figure 1.</w:t>
      </w:r>
      <w:r w:rsidR="008318BC">
        <w:rPr>
          <w:rFonts w:ascii="Arial" w:hAnsi="Arial" w:cs="Arial"/>
          <w:szCs w:val="24"/>
        </w:rPr>
        <w:t xml:space="preserve"> </w:t>
      </w:r>
      <w:r w:rsidR="008318BC" w:rsidRPr="003C5A34">
        <w:rPr>
          <w:rFonts w:ascii="Arial" w:hAnsi="Arial" w:cs="Arial"/>
          <w:szCs w:val="24"/>
        </w:rPr>
        <w:t xml:space="preserve">Accordingly, </w:t>
      </w:r>
      <w:r w:rsidR="008318BC">
        <w:rPr>
          <w:rFonts w:ascii="Arial" w:hAnsi="Arial" w:cs="Arial"/>
          <w:szCs w:val="24"/>
        </w:rPr>
        <w:t xml:space="preserve">the application for Design Review for the custom home at </w:t>
      </w:r>
      <w:r w:rsidR="00C41F91">
        <w:rPr>
          <w:rFonts w:ascii="Arial" w:hAnsi="Arial" w:cs="Arial"/>
          <w:szCs w:val="24"/>
        </w:rPr>
        <w:t xml:space="preserve">5967 </w:t>
      </w:r>
      <w:r w:rsidR="008318BC">
        <w:rPr>
          <w:rFonts w:ascii="Arial" w:hAnsi="Arial" w:cs="Arial"/>
          <w:szCs w:val="24"/>
        </w:rPr>
        <w:t xml:space="preserve">Kolb Ranch Drive </w:t>
      </w:r>
      <w:r>
        <w:rPr>
          <w:rFonts w:ascii="Arial" w:hAnsi="Arial" w:cs="Arial"/>
          <w:szCs w:val="24"/>
        </w:rPr>
        <w:t xml:space="preserve">(Lot 12) </w:t>
      </w:r>
      <w:r w:rsidR="008318BC">
        <w:rPr>
          <w:rFonts w:ascii="Arial" w:hAnsi="Arial" w:cs="Arial"/>
          <w:szCs w:val="24"/>
        </w:rPr>
        <w:t xml:space="preserve">is before the </w:t>
      </w:r>
      <w:r w:rsidR="008318BC" w:rsidRPr="003C5A34">
        <w:rPr>
          <w:rFonts w:ascii="Arial" w:hAnsi="Arial" w:cs="Arial"/>
          <w:szCs w:val="24"/>
        </w:rPr>
        <w:t xml:space="preserve">Planning Commission </w:t>
      </w:r>
      <w:r w:rsidR="008318BC">
        <w:rPr>
          <w:rFonts w:ascii="Arial" w:hAnsi="Arial" w:cs="Arial"/>
          <w:szCs w:val="24"/>
        </w:rPr>
        <w:t>for consideration</w:t>
      </w:r>
      <w:r w:rsidR="008318BC" w:rsidRPr="003C5A34">
        <w:rPr>
          <w:rFonts w:ascii="Arial" w:hAnsi="Arial" w:cs="Arial"/>
          <w:szCs w:val="24"/>
        </w:rPr>
        <w:t>.</w:t>
      </w:r>
    </w:p>
    <w:p w:rsidR="009D454F" w:rsidRDefault="009D454F" w:rsidP="009D454F">
      <w:pPr>
        <w:rPr>
          <w:rFonts w:ascii="Arial" w:hAnsi="Arial" w:cs="Arial"/>
          <w:b/>
          <w:szCs w:val="24"/>
        </w:rPr>
      </w:pPr>
    </w:p>
    <w:p w:rsidR="009D454F" w:rsidRDefault="009D454F" w:rsidP="00B05B88">
      <w:pPr>
        <w:jc w:val="center"/>
        <w:rPr>
          <w:rFonts w:ascii="Arial" w:hAnsi="Arial" w:cs="Arial"/>
          <w:b/>
          <w:szCs w:val="24"/>
        </w:rPr>
      </w:pPr>
      <w:r w:rsidRPr="00E37311">
        <w:rPr>
          <w:rFonts w:ascii="Arial" w:hAnsi="Arial" w:cs="Arial"/>
          <w:b/>
          <w:szCs w:val="24"/>
        </w:rPr>
        <w:t xml:space="preserve">Figure 1: </w:t>
      </w:r>
      <w:r w:rsidRPr="000E287F">
        <w:rPr>
          <w:rFonts w:ascii="Arial" w:hAnsi="Arial" w:cs="Arial"/>
          <w:b/>
          <w:szCs w:val="24"/>
        </w:rPr>
        <w:t>Site Aerial</w:t>
      </w:r>
      <w:r w:rsidR="00D21467">
        <w:rPr>
          <w:rFonts w:ascii="Arial" w:hAnsi="Arial" w:cs="Arial"/>
          <w:b/>
          <w:szCs w:val="24"/>
        </w:rPr>
        <w:t xml:space="preserve"> Photograph</w:t>
      </w:r>
    </w:p>
    <w:p w:rsidR="00B05B88" w:rsidRPr="00B05B88" w:rsidRDefault="00B05B88" w:rsidP="00B05B88">
      <w:pPr>
        <w:jc w:val="center"/>
        <w:rPr>
          <w:rFonts w:ascii="Arial" w:hAnsi="Arial" w:cs="Arial"/>
          <w:b/>
          <w:sz w:val="12"/>
          <w:szCs w:val="12"/>
          <w:u w:val="single"/>
        </w:rPr>
      </w:pPr>
    </w:p>
    <w:p w:rsidR="008318BC" w:rsidRDefault="00D21467" w:rsidP="00B05B88">
      <w:pPr>
        <w:jc w:val="center"/>
        <w:rPr>
          <w:rFonts w:ascii="Arial" w:hAnsi="Arial" w:cs="Arial"/>
          <w:szCs w:val="24"/>
          <w:highlight w:val="yellow"/>
        </w:rPr>
      </w:pPr>
      <w:r>
        <w:rPr>
          <w:rFonts w:ascii="Arial" w:hAnsi="Arial" w:cs="Arial"/>
          <w:noProof/>
          <w:szCs w:val="24"/>
        </w:rPr>
        <w:drawing>
          <wp:inline distT="0" distB="0" distL="0" distR="0">
            <wp:extent cx="5388575" cy="3583172"/>
            <wp:effectExtent l="19050" t="19050" r="22225" b="177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ial3.jpg"/>
                    <pic:cNvPicPr/>
                  </pic:nvPicPr>
                  <pic:blipFill>
                    <a:blip r:embed="rId10">
                      <a:extLst>
                        <a:ext uri="{28A0092B-C50C-407E-A947-70E740481C1C}">
                          <a14:useLocalDpi xmlns:a14="http://schemas.microsoft.com/office/drawing/2010/main" val="0"/>
                        </a:ext>
                      </a:extLst>
                    </a:blip>
                    <a:stretch>
                      <a:fillRect/>
                    </a:stretch>
                  </pic:blipFill>
                  <pic:spPr>
                    <a:xfrm>
                      <a:off x="0" y="0"/>
                      <a:ext cx="5425365" cy="3607635"/>
                    </a:xfrm>
                    <a:prstGeom prst="rect">
                      <a:avLst/>
                    </a:prstGeom>
                    <a:ln>
                      <a:solidFill>
                        <a:schemeClr val="tx1"/>
                      </a:solidFill>
                    </a:ln>
                  </pic:spPr>
                </pic:pic>
              </a:graphicData>
            </a:graphic>
          </wp:inline>
        </w:drawing>
      </w:r>
    </w:p>
    <w:p w:rsidR="00B05B88" w:rsidRDefault="00B05B88" w:rsidP="00552310">
      <w:pPr>
        <w:pStyle w:val="BodyText"/>
        <w:keepNext/>
        <w:outlineLvl w:val="0"/>
        <w:rPr>
          <w:rFonts w:ascii="Arial" w:hAnsi="Arial" w:cs="Arial"/>
          <w:b/>
          <w:bCs/>
          <w:sz w:val="24"/>
          <w:szCs w:val="24"/>
        </w:rPr>
      </w:pPr>
    </w:p>
    <w:p w:rsidR="00B05B88" w:rsidRDefault="00B05B88" w:rsidP="00552310">
      <w:pPr>
        <w:pStyle w:val="BodyText"/>
        <w:keepNext/>
        <w:outlineLvl w:val="0"/>
        <w:rPr>
          <w:rFonts w:ascii="Arial" w:hAnsi="Arial" w:cs="Arial"/>
          <w:b/>
          <w:bCs/>
          <w:sz w:val="24"/>
          <w:szCs w:val="24"/>
        </w:rPr>
      </w:pPr>
    </w:p>
    <w:p w:rsidR="008318BC" w:rsidRPr="00115276" w:rsidRDefault="00987AC9" w:rsidP="00552310">
      <w:pPr>
        <w:pStyle w:val="BodyText"/>
        <w:keepNext/>
        <w:outlineLvl w:val="0"/>
        <w:rPr>
          <w:rFonts w:ascii="Arial" w:hAnsi="Arial" w:cs="Arial"/>
          <w:b/>
          <w:bCs/>
          <w:sz w:val="24"/>
          <w:szCs w:val="24"/>
        </w:rPr>
      </w:pPr>
      <w:r>
        <w:rPr>
          <w:noProof/>
        </w:rPr>
        <mc:AlternateContent>
          <mc:Choice Requires="wps">
            <w:drawing>
              <wp:anchor distT="0" distB="0" distL="114300" distR="114300" simplePos="0" relativeHeight="251653632" behindDoc="0" locked="0" layoutInCell="1" allowOverlap="1" wp14:anchorId="2CE6FCC1" wp14:editId="347B3F85">
                <wp:simplePos x="0" y="0"/>
                <wp:positionH relativeFrom="column">
                  <wp:posOffset>5537835</wp:posOffset>
                </wp:positionH>
                <wp:positionV relativeFrom="paragraph">
                  <wp:posOffset>40640</wp:posOffset>
                </wp:positionV>
                <wp:extent cx="228600" cy="228600"/>
                <wp:effectExtent l="0" t="0" r="0" b="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0000FF">
                                  <a:alpha val="12000"/>
                                </a:srgbClr>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8318BC" w:rsidRPr="00D964A0" w:rsidRDefault="008318BC" w:rsidP="003E054D">
                            <w:pPr>
                              <w:rPr>
                                <w:color w:val="FFFFFF"/>
                              </w:rPr>
                            </w:pPr>
                            <w:r w:rsidRPr="00D964A0">
                              <w:rPr>
                                <w:color w:val="FFFFFF"/>
                              </w:rPr>
                              <w:t>N</w:t>
                            </w:r>
                            <w:r>
                              <w:rPr>
                                <w:color w:val="FFFFFF"/>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36.05pt;margin-top:3.2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" filled="f" fillcolor="blue" stroked="f" strokecolor="blue">
                <v:fill opacity="7967f"/>
                <v:textbox inset="0,0,0,0">
                  <w:txbxContent>
                    <w:p w:rsidR="008318BC" w:rsidRPr="00D964A0" w:rsidRDefault="008318BC" w:rsidP="003E054D">
                      <w:pPr>
                        <w:rPr>
                          <w:color w:val="FFFFFF"/>
                        </w:rPr>
                      </w:pPr>
                      <w:r w:rsidRPr="00D964A0">
                        <w:rPr>
                          <w:color w:val="FFFFFF"/>
                        </w:rPr>
                        <w:t>N</w:t>
                      </w:r>
                      <w:r>
                        <w:rPr>
                          <w:color w:val="FFFFFF"/>
                        </w:rPr>
                        <w:t xml:space="preserve"> </w:t>
                      </w:r>
                    </w:p>
                  </w:txbxContent>
                </v:textbox>
              </v:shape>
            </w:pict>
          </mc:Fallback>
        </mc:AlternateContent>
      </w:r>
      <w:r w:rsidR="008318BC" w:rsidRPr="00115276">
        <w:rPr>
          <w:rFonts w:ascii="Arial" w:hAnsi="Arial" w:cs="Arial"/>
          <w:b/>
          <w:bCs/>
          <w:sz w:val="24"/>
          <w:szCs w:val="24"/>
        </w:rPr>
        <w:t>SITE DESCRIPTION</w:t>
      </w:r>
    </w:p>
    <w:p w:rsidR="008318BC" w:rsidRPr="00C64C0C" w:rsidRDefault="008318BC" w:rsidP="00552310">
      <w:pPr>
        <w:rPr>
          <w:rFonts w:ascii="Arial" w:hAnsi="Arial" w:cs="Arial"/>
          <w:szCs w:val="24"/>
        </w:rPr>
      </w:pPr>
    </w:p>
    <w:p w:rsidR="00E37311" w:rsidRDefault="008318BC" w:rsidP="00F006D6">
      <w:pPr>
        <w:jc w:val="both"/>
        <w:rPr>
          <w:rFonts w:ascii="Arial" w:hAnsi="Arial" w:cs="Arial"/>
          <w:noProof/>
          <w:szCs w:val="24"/>
        </w:rPr>
      </w:pPr>
      <w:r w:rsidRPr="00127A48">
        <w:rPr>
          <w:rFonts w:ascii="Arial" w:hAnsi="Arial" w:cs="Arial"/>
          <w:szCs w:val="24"/>
        </w:rPr>
        <w:t>T</w:t>
      </w:r>
      <w:r w:rsidR="000A1508">
        <w:rPr>
          <w:rFonts w:ascii="Arial" w:hAnsi="Arial" w:cs="Arial"/>
          <w:szCs w:val="24"/>
        </w:rPr>
        <w:t xml:space="preserve">he project site is located </w:t>
      </w:r>
      <w:r w:rsidR="00F07D7C">
        <w:rPr>
          <w:rFonts w:ascii="Arial" w:hAnsi="Arial" w:cs="Arial"/>
          <w:szCs w:val="24"/>
        </w:rPr>
        <w:t>on a flag lot</w:t>
      </w:r>
      <w:r w:rsidR="000A1508">
        <w:rPr>
          <w:rFonts w:ascii="Arial" w:hAnsi="Arial" w:cs="Arial"/>
          <w:szCs w:val="24"/>
        </w:rPr>
        <w:t xml:space="preserve"> </w:t>
      </w:r>
      <w:r w:rsidR="009D454F">
        <w:rPr>
          <w:rFonts w:ascii="Arial" w:hAnsi="Arial" w:cs="Arial"/>
          <w:szCs w:val="24"/>
        </w:rPr>
        <w:t>accessed via</w:t>
      </w:r>
      <w:r w:rsidR="000A1508">
        <w:rPr>
          <w:rFonts w:ascii="Arial" w:hAnsi="Arial" w:cs="Arial"/>
          <w:szCs w:val="24"/>
        </w:rPr>
        <w:t xml:space="preserve"> a long private shared driveway</w:t>
      </w:r>
      <w:r w:rsidR="009D454F">
        <w:rPr>
          <w:rFonts w:ascii="Arial" w:hAnsi="Arial" w:cs="Arial"/>
          <w:szCs w:val="24"/>
        </w:rPr>
        <w:t>, and</w:t>
      </w:r>
      <w:r w:rsidRPr="00127A48">
        <w:rPr>
          <w:rFonts w:ascii="Arial" w:hAnsi="Arial" w:cs="Arial"/>
          <w:szCs w:val="24"/>
        </w:rPr>
        <w:t xml:space="preserve"> </w:t>
      </w:r>
      <w:r w:rsidR="00363FC2">
        <w:rPr>
          <w:rFonts w:ascii="Arial" w:hAnsi="Arial" w:cs="Arial"/>
          <w:szCs w:val="24"/>
        </w:rPr>
        <w:t xml:space="preserve">is immediately </w:t>
      </w:r>
      <w:r w:rsidRPr="00127A48">
        <w:rPr>
          <w:rFonts w:ascii="Arial" w:hAnsi="Arial" w:cs="Arial"/>
          <w:szCs w:val="24"/>
        </w:rPr>
        <w:t>surrounded by</w:t>
      </w:r>
      <w:r w:rsidR="000A1508">
        <w:rPr>
          <w:rFonts w:ascii="Arial" w:hAnsi="Arial" w:cs="Arial"/>
          <w:szCs w:val="24"/>
        </w:rPr>
        <w:t xml:space="preserve"> open space to the south and </w:t>
      </w:r>
      <w:r w:rsidR="009D454F">
        <w:rPr>
          <w:rFonts w:ascii="Arial" w:hAnsi="Arial" w:cs="Arial"/>
          <w:szCs w:val="24"/>
        </w:rPr>
        <w:t>southwest</w:t>
      </w:r>
      <w:r w:rsidR="000A1508">
        <w:rPr>
          <w:rFonts w:ascii="Arial" w:hAnsi="Arial" w:cs="Arial"/>
          <w:szCs w:val="24"/>
        </w:rPr>
        <w:t xml:space="preserve"> and</w:t>
      </w:r>
      <w:r w:rsidRPr="00127A48">
        <w:rPr>
          <w:rFonts w:ascii="Arial" w:hAnsi="Arial" w:cs="Arial"/>
          <w:szCs w:val="24"/>
        </w:rPr>
        <w:t xml:space="preserve"> residential homes</w:t>
      </w:r>
      <w:r>
        <w:rPr>
          <w:rFonts w:ascii="Arial" w:hAnsi="Arial" w:cs="Arial"/>
          <w:szCs w:val="24"/>
        </w:rPr>
        <w:t xml:space="preserve"> </w:t>
      </w:r>
      <w:r w:rsidR="000A1508">
        <w:rPr>
          <w:rFonts w:ascii="Arial" w:hAnsi="Arial" w:cs="Arial"/>
          <w:szCs w:val="24"/>
        </w:rPr>
        <w:t>to the northwest and northeast.</w:t>
      </w:r>
      <w:r w:rsidRPr="00127A48">
        <w:rPr>
          <w:rFonts w:ascii="Arial" w:hAnsi="Arial" w:cs="Arial"/>
          <w:szCs w:val="24"/>
        </w:rPr>
        <w:t xml:space="preserve"> The </w:t>
      </w:r>
      <w:r w:rsidR="000A1508">
        <w:rPr>
          <w:rFonts w:ascii="Arial" w:hAnsi="Arial" w:cs="Arial"/>
          <w:szCs w:val="24"/>
        </w:rPr>
        <w:t xml:space="preserve">home </w:t>
      </w:r>
      <w:r w:rsidR="009D454F">
        <w:rPr>
          <w:rFonts w:ascii="Arial" w:hAnsi="Arial" w:cs="Arial"/>
          <w:szCs w:val="24"/>
        </w:rPr>
        <w:t>would be located</w:t>
      </w:r>
      <w:r w:rsidR="000A1508">
        <w:rPr>
          <w:rFonts w:ascii="Arial" w:hAnsi="Arial" w:cs="Arial"/>
          <w:szCs w:val="24"/>
        </w:rPr>
        <w:t xml:space="preserve"> on top of a hill with </w:t>
      </w:r>
      <w:r w:rsidR="000A1508">
        <w:rPr>
          <w:rFonts w:ascii="Arial" w:hAnsi="Arial" w:cs="Arial"/>
          <w:szCs w:val="24"/>
        </w:rPr>
        <w:lastRenderedPageBreak/>
        <w:t xml:space="preserve">the </w:t>
      </w:r>
      <w:r w:rsidRPr="00127A48">
        <w:rPr>
          <w:rFonts w:ascii="Arial" w:hAnsi="Arial" w:cs="Arial"/>
          <w:szCs w:val="24"/>
        </w:rPr>
        <w:t xml:space="preserve">area surrounding the home steeply sloping </w:t>
      </w:r>
      <w:r w:rsidR="000A1508">
        <w:rPr>
          <w:rFonts w:ascii="Arial" w:hAnsi="Arial" w:cs="Arial"/>
          <w:szCs w:val="24"/>
        </w:rPr>
        <w:t xml:space="preserve">down </w:t>
      </w:r>
      <w:r w:rsidR="005E4D5F">
        <w:rPr>
          <w:rFonts w:ascii="Arial" w:hAnsi="Arial" w:cs="Arial"/>
          <w:szCs w:val="24"/>
        </w:rPr>
        <w:t xml:space="preserve">from an elevation of approximately 555 feet </w:t>
      </w:r>
      <w:r w:rsidR="000A1508">
        <w:rPr>
          <w:rFonts w:ascii="Arial" w:hAnsi="Arial" w:cs="Arial"/>
          <w:szCs w:val="24"/>
        </w:rPr>
        <w:t>to the east towards Foothill Road</w:t>
      </w:r>
      <w:r w:rsidR="009D454F">
        <w:rPr>
          <w:rFonts w:ascii="Arial" w:hAnsi="Arial" w:cs="Arial"/>
          <w:szCs w:val="24"/>
        </w:rPr>
        <w:t>,</w:t>
      </w:r>
      <w:r w:rsidR="005E4D5F">
        <w:rPr>
          <w:rFonts w:ascii="Arial" w:hAnsi="Arial" w:cs="Arial"/>
          <w:szCs w:val="24"/>
        </w:rPr>
        <w:t xml:space="preserve"> at an elevation of approximately 383 feet</w:t>
      </w:r>
      <w:r w:rsidR="000A1508">
        <w:rPr>
          <w:rFonts w:ascii="Arial" w:hAnsi="Arial" w:cs="Arial"/>
          <w:szCs w:val="24"/>
        </w:rPr>
        <w:t xml:space="preserve">. The hillside </w:t>
      </w:r>
      <w:r w:rsidRPr="00127A48">
        <w:rPr>
          <w:rFonts w:ascii="Arial" w:hAnsi="Arial" w:cs="Arial"/>
          <w:szCs w:val="24"/>
        </w:rPr>
        <w:t>contain</w:t>
      </w:r>
      <w:r>
        <w:rPr>
          <w:rFonts w:ascii="Arial" w:hAnsi="Arial" w:cs="Arial"/>
          <w:szCs w:val="24"/>
        </w:rPr>
        <w:t>s</w:t>
      </w:r>
      <w:r w:rsidRPr="00127A48">
        <w:rPr>
          <w:rFonts w:ascii="Arial" w:hAnsi="Arial" w:cs="Arial"/>
          <w:szCs w:val="24"/>
        </w:rPr>
        <w:t xml:space="preserve"> </w:t>
      </w:r>
      <w:r w:rsidR="00ED459C">
        <w:rPr>
          <w:rFonts w:ascii="Arial" w:hAnsi="Arial" w:cs="Arial"/>
          <w:szCs w:val="24"/>
        </w:rPr>
        <w:t xml:space="preserve">native oak woodlands </w:t>
      </w:r>
      <w:r w:rsidRPr="00127A48">
        <w:rPr>
          <w:rFonts w:ascii="Arial" w:hAnsi="Arial" w:cs="Arial"/>
          <w:szCs w:val="24"/>
        </w:rPr>
        <w:t xml:space="preserve">and grassland vegetation.  The </w:t>
      </w:r>
      <w:r w:rsidR="00363FC2">
        <w:rPr>
          <w:rFonts w:ascii="Arial" w:hAnsi="Arial" w:cs="Arial"/>
          <w:szCs w:val="24"/>
        </w:rPr>
        <w:t>site’s surroundings include</w:t>
      </w:r>
      <w:r w:rsidR="009D454F">
        <w:rPr>
          <w:rFonts w:ascii="Arial" w:hAnsi="Arial" w:cs="Arial"/>
          <w:szCs w:val="24"/>
        </w:rPr>
        <w:t xml:space="preserve"> Dublin</w:t>
      </w:r>
      <w:r w:rsidRPr="00127A48">
        <w:rPr>
          <w:rFonts w:ascii="Arial" w:hAnsi="Arial" w:cs="Arial"/>
          <w:szCs w:val="24"/>
        </w:rPr>
        <w:t xml:space="preserve"> Canyon </w:t>
      </w:r>
      <w:r w:rsidR="00E6473A">
        <w:rPr>
          <w:rFonts w:ascii="Arial" w:hAnsi="Arial" w:cs="Arial"/>
          <w:szCs w:val="24"/>
        </w:rPr>
        <w:t>Road</w:t>
      </w:r>
      <w:r w:rsidRPr="00127A48">
        <w:rPr>
          <w:rFonts w:ascii="Arial" w:hAnsi="Arial" w:cs="Arial"/>
          <w:szCs w:val="24"/>
        </w:rPr>
        <w:t xml:space="preserve"> to the north, </w:t>
      </w:r>
      <w:r>
        <w:rPr>
          <w:rFonts w:ascii="Arial" w:hAnsi="Arial" w:cs="Arial"/>
          <w:szCs w:val="24"/>
        </w:rPr>
        <w:t>F</w:t>
      </w:r>
      <w:r w:rsidRPr="00127A48">
        <w:rPr>
          <w:rFonts w:ascii="Arial" w:hAnsi="Arial" w:cs="Arial"/>
          <w:szCs w:val="24"/>
        </w:rPr>
        <w:t xml:space="preserve">oothill Road to the </w:t>
      </w:r>
      <w:r>
        <w:rPr>
          <w:rFonts w:ascii="Arial" w:hAnsi="Arial" w:cs="Arial"/>
          <w:szCs w:val="24"/>
        </w:rPr>
        <w:t>east</w:t>
      </w:r>
      <w:r w:rsidR="00E6473A">
        <w:rPr>
          <w:rFonts w:ascii="Arial" w:hAnsi="Arial" w:cs="Arial"/>
          <w:szCs w:val="24"/>
        </w:rPr>
        <w:t>,</w:t>
      </w:r>
      <w:r>
        <w:rPr>
          <w:rFonts w:ascii="Arial" w:hAnsi="Arial" w:cs="Arial"/>
          <w:szCs w:val="24"/>
        </w:rPr>
        <w:t xml:space="preserve"> </w:t>
      </w:r>
      <w:r w:rsidRPr="00127A48">
        <w:rPr>
          <w:rFonts w:ascii="Arial" w:hAnsi="Arial" w:cs="Arial"/>
          <w:szCs w:val="24"/>
        </w:rPr>
        <w:t xml:space="preserve">and </w:t>
      </w:r>
      <w:r w:rsidR="000A1508">
        <w:rPr>
          <w:rFonts w:ascii="Arial" w:hAnsi="Arial" w:cs="Arial"/>
          <w:szCs w:val="24"/>
        </w:rPr>
        <w:t xml:space="preserve">open space </w:t>
      </w:r>
      <w:r w:rsidR="009D454F">
        <w:rPr>
          <w:rFonts w:ascii="Arial" w:hAnsi="Arial" w:cs="Arial"/>
          <w:szCs w:val="24"/>
        </w:rPr>
        <w:t>associated with</w:t>
      </w:r>
      <w:r w:rsidR="000A1508">
        <w:rPr>
          <w:rFonts w:ascii="Arial" w:hAnsi="Arial" w:cs="Arial"/>
          <w:szCs w:val="24"/>
        </w:rPr>
        <w:t xml:space="preserve"> </w:t>
      </w:r>
      <w:r>
        <w:rPr>
          <w:rFonts w:ascii="Arial" w:hAnsi="Arial" w:cs="Arial"/>
          <w:szCs w:val="24"/>
        </w:rPr>
        <w:t>T</w:t>
      </w:r>
      <w:r w:rsidR="000A1508">
        <w:rPr>
          <w:rFonts w:ascii="Arial" w:hAnsi="Arial" w:cs="Arial"/>
          <w:szCs w:val="24"/>
        </w:rPr>
        <w:t>he Preserve development</w:t>
      </w:r>
      <w:r w:rsidRPr="00127A48">
        <w:rPr>
          <w:rFonts w:ascii="Arial" w:hAnsi="Arial" w:cs="Arial"/>
          <w:szCs w:val="24"/>
        </w:rPr>
        <w:t xml:space="preserve"> to the </w:t>
      </w:r>
      <w:r>
        <w:rPr>
          <w:rFonts w:ascii="Arial" w:hAnsi="Arial" w:cs="Arial"/>
          <w:szCs w:val="24"/>
        </w:rPr>
        <w:t xml:space="preserve">west and </w:t>
      </w:r>
      <w:r w:rsidRPr="00127A48">
        <w:rPr>
          <w:rFonts w:ascii="Arial" w:hAnsi="Arial" w:cs="Arial"/>
          <w:szCs w:val="24"/>
        </w:rPr>
        <w:t>south</w:t>
      </w:r>
      <w:r w:rsidR="000A1508">
        <w:rPr>
          <w:rFonts w:ascii="Arial" w:hAnsi="Arial" w:cs="Arial"/>
          <w:szCs w:val="24"/>
        </w:rPr>
        <w:t>.</w:t>
      </w:r>
      <w:r w:rsidR="00E37311" w:rsidRPr="00E37311">
        <w:rPr>
          <w:rFonts w:ascii="Arial" w:hAnsi="Arial" w:cs="Arial"/>
          <w:noProof/>
          <w:szCs w:val="24"/>
        </w:rPr>
        <w:t xml:space="preserve"> </w:t>
      </w:r>
    </w:p>
    <w:p w:rsidR="00E37311" w:rsidRPr="00E37311" w:rsidRDefault="00E37311" w:rsidP="00F006D6">
      <w:pPr>
        <w:jc w:val="both"/>
        <w:rPr>
          <w:rFonts w:ascii="Arial" w:hAnsi="Arial" w:cs="Arial"/>
          <w:b/>
          <w:szCs w:val="24"/>
        </w:rPr>
      </w:pPr>
    </w:p>
    <w:p w:rsidR="008318BC" w:rsidRDefault="008318BC" w:rsidP="00F006D6">
      <w:pPr>
        <w:jc w:val="both"/>
        <w:rPr>
          <w:rFonts w:ascii="Arial" w:hAnsi="Arial" w:cs="Arial"/>
          <w:szCs w:val="24"/>
        </w:rPr>
      </w:pPr>
      <w:r w:rsidRPr="00127A48">
        <w:rPr>
          <w:rFonts w:ascii="Arial" w:hAnsi="Arial" w:cs="Arial"/>
          <w:szCs w:val="24"/>
        </w:rPr>
        <w:t>The lot</w:t>
      </w:r>
      <w:r w:rsidR="009D454F">
        <w:rPr>
          <w:rFonts w:ascii="Arial" w:hAnsi="Arial" w:cs="Arial"/>
          <w:szCs w:val="24"/>
        </w:rPr>
        <w:t>s</w:t>
      </w:r>
      <w:r w:rsidRPr="00127A48">
        <w:rPr>
          <w:rFonts w:ascii="Arial" w:hAnsi="Arial" w:cs="Arial"/>
          <w:szCs w:val="24"/>
        </w:rPr>
        <w:t xml:space="preserve"> </w:t>
      </w:r>
      <w:r w:rsidRPr="00014084">
        <w:rPr>
          <w:rFonts w:ascii="Arial" w:hAnsi="Arial" w:cs="Arial"/>
          <w:szCs w:val="24"/>
        </w:rPr>
        <w:t xml:space="preserve">within the </w:t>
      </w:r>
      <w:r>
        <w:rPr>
          <w:rFonts w:ascii="Arial" w:hAnsi="Arial" w:cs="Arial"/>
          <w:szCs w:val="24"/>
        </w:rPr>
        <w:t>Kolb Ranch Estates</w:t>
      </w:r>
      <w:r w:rsidRPr="00014084">
        <w:rPr>
          <w:rFonts w:ascii="Arial" w:hAnsi="Arial" w:cs="Arial"/>
          <w:szCs w:val="24"/>
        </w:rPr>
        <w:t xml:space="preserve"> Development range</w:t>
      </w:r>
      <w:r>
        <w:rPr>
          <w:rFonts w:ascii="Arial" w:hAnsi="Arial" w:cs="Arial"/>
          <w:szCs w:val="24"/>
        </w:rPr>
        <w:t xml:space="preserve"> in size</w:t>
      </w:r>
      <w:r w:rsidRPr="00014084">
        <w:rPr>
          <w:rFonts w:ascii="Arial" w:hAnsi="Arial" w:cs="Arial"/>
          <w:szCs w:val="24"/>
        </w:rPr>
        <w:t xml:space="preserve"> from 26,000 square feet to 34,000 square feet</w:t>
      </w:r>
      <w:r w:rsidR="00363FC2">
        <w:rPr>
          <w:rFonts w:ascii="Arial" w:hAnsi="Arial" w:cs="Arial"/>
          <w:szCs w:val="24"/>
        </w:rPr>
        <w:t>,</w:t>
      </w:r>
      <w:r w:rsidR="005E4D5F">
        <w:rPr>
          <w:rFonts w:ascii="Arial" w:hAnsi="Arial" w:cs="Arial"/>
          <w:szCs w:val="24"/>
        </w:rPr>
        <w:t xml:space="preserve"> except for the subject lot which is </w:t>
      </w:r>
      <w:r w:rsidRPr="00014084">
        <w:rPr>
          <w:rFonts w:ascii="Arial" w:hAnsi="Arial" w:cs="Arial"/>
          <w:szCs w:val="24"/>
        </w:rPr>
        <w:t xml:space="preserve">approximately </w:t>
      </w:r>
      <w:r w:rsidR="009D454F">
        <w:rPr>
          <w:rFonts w:ascii="Arial" w:hAnsi="Arial" w:cs="Arial"/>
          <w:szCs w:val="24"/>
        </w:rPr>
        <w:t>8.17</w:t>
      </w:r>
      <w:r w:rsidR="00363FC2">
        <w:rPr>
          <w:rFonts w:ascii="Arial" w:hAnsi="Arial" w:cs="Arial"/>
          <w:szCs w:val="24"/>
        </w:rPr>
        <w:t xml:space="preserve"> </w:t>
      </w:r>
      <w:r w:rsidR="005E4D5F">
        <w:rPr>
          <w:rFonts w:ascii="Arial" w:hAnsi="Arial" w:cs="Arial"/>
          <w:szCs w:val="24"/>
        </w:rPr>
        <w:t>acres</w:t>
      </w:r>
      <w:r w:rsidR="005E4D5F" w:rsidRPr="00014084">
        <w:rPr>
          <w:rFonts w:ascii="Arial" w:hAnsi="Arial" w:cs="Arial"/>
          <w:szCs w:val="24"/>
        </w:rPr>
        <w:t xml:space="preserve"> </w:t>
      </w:r>
      <w:r w:rsidRPr="00014084">
        <w:rPr>
          <w:rFonts w:ascii="Arial" w:hAnsi="Arial" w:cs="Arial"/>
          <w:szCs w:val="24"/>
        </w:rPr>
        <w:t>in area.</w:t>
      </w:r>
      <w:r>
        <w:rPr>
          <w:rFonts w:ascii="Arial" w:hAnsi="Arial" w:cs="Arial"/>
          <w:szCs w:val="24"/>
        </w:rPr>
        <w:t xml:space="preserve">  </w:t>
      </w:r>
      <w:r w:rsidRPr="00014084">
        <w:rPr>
          <w:rFonts w:ascii="Arial" w:hAnsi="Arial" w:cs="Arial"/>
          <w:szCs w:val="24"/>
        </w:rPr>
        <w:t xml:space="preserve">The </w:t>
      </w:r>
      <w:r>
        <w:rPr>
          <w:rFonts w:ascii="Arial" w:hAnsi="Arial" w:cs="Arial"/>
          <w:szCs w:val="24"/>
        </w:rPr>
        <w:t xml:space="preserve">subject property is currently vacant with no </w:t>
      </w:r>
      <w:r w:rsidRPr="00014084">
        <w:rPr>
          <w:rFonts w:ascii="Arial" w:hAnsi="Arial" w:cs="Arial"/>
          <w:szCs w:val="24"/>
        </w:rPr>
        <w:t>site improvements</w:t>
      </w:r>
      <w:r>
        <w:rPr>
          <w:rFonts w:ascii="Arial" w:hAnsi="Arial" w:cs="Arial"/>
          <w:szCs w:val="24"/>
        </w:rPr>
        <w:t xml:space="preserve"> except for </w:t>
      </w:r>
      <w:r w:rsidR="005E4D5F">
        <w:rPr>
          <w:rFonts w:ascii="Arial" w:hAnsi="Arial" w:cs="Arial"/>
          <w:szCs w:val="24"/>
        </w:rPr>
        <w:t>the shared driveway with 5973 Kolb Ranch Road</w:t>
      </w:r>
      <w:r w:rsidR="00ED459C">
        <w:rPr>
          <w:rFonts w:ascii="Arial" w:hAnsi="Arial" w:cs="Arial"/>
          <w:szCs w:val="24"/>
        </w:rPr>
        <w:t xml:space="preserve"> shown in Figure 2</w:t>
      </w:r>
      <w:r>
        <w:rPr>
          <w:rFonts w:ascii="Arial" w:hAnsi="Arial" w:cs="Arial"/>
          <w:szCs w:val="24"/>
        </w:rPr>
        <w:t xml:space="preserve">.  </w:t>
      </w:r>
    </w:p>
    <w:p w:rsidR="00884FB7" w:rsidRDefault="00884FB7" w:rsidP="00D76F13">
      <w:pPr>
        <w:rPr>
          <w:rFonts w:ascii="Arial" w:hAnsi="Arial" w:cs="Arial"/>
          <w:szCs w:val="24"/>
        </w:rPr>
      </w:pPr>
    </w:p>
    <w:p w:rsidR="00D0074F" w:rsidRDefault="00D0074F" w:rsidP="00B05B88">
      <w:pPr>
        <w:jc w:val="center"/>
        <w:rPr>
          <w:rFonts w:ascii="Arial" w:hAnsi="Arial" w:cs="Arial"/>
          <w:b/>
          <w:szCs w:val="24"/>
        </w:rPr>
      </w:pPr>
      <w:r w:rsidRPr="00E37311">
        <w:rPr>
          <w:rFonts w:ascii="Arial" w:hAnsi="Arial" w:cs="Arial"/>
          <w:b/>
          <w:szCs w:val="24"/>
        </w:rPr>
        <w:t xml:space="preserve">Figure </w:t>
      </w:r>
      <w:r>
        <w:rPr>
          <w:rFonts w:ascii="Arial" w:hAnsi="Arial" w:cs="Arial"/>
          <w:b/>
          <w:szCs w:val="24"/>
        </w:rPr>
        <w:t>2</w:t>
      </w:r>
      <w:r w:rsidRPr="00E37311">
        <w:rPr>
          <w:rFonts w:ascii="Arial" w:hAnsi="Arial" w:cs="Arial"/>
          <w:b/>
          <w:szCs w:val="24"/>
        </w:rPr>
        <w:t xml:space="preserve">: </w:t>
      </w:r>
      <w:r w:rsidRPr="000E287F">
        <w:rPr>
          <w:rFonts w:ascii="Arial" w:hAnsi="Arial" w:cs="Arial"/>
          <w:b/>
          <w:szCs w:val="24"/>
        </w:rPr>
        <w:t>Project Site</w:t>
      </w:r>
    </w:p>
    <w:p w:rsidR="00B05B88" w:rsidRPr="00B05B88" w:rsidRDefault="00B05B88" w:rsidP="00B05B88">
      <w:pPr>
        <w:jc w:val="center"/>
        <w:rPr>
          <w:rFonts w:ascii="Arial" w:hAnsi="Arial" w:cs="Arial"/>
          <w:b/>
          <w:sz w:val="12"/>
          <w:szCs w:val="12"/>
          <w:u w:val="single"/>
        </w:rPr>
      </w:pPr>
    </w:p>
    <w:p w:rsidR="00ED459C" w:rsidRPr="00B05B88" w:rsidRDefault="00884FB7" w:rsidP="00B05B88">
      <w:pPr>
        <w:jc w:val="center"/>
        <w:rPr>
          <w:rFonts w:ascii="Arial" w:hAnsi="Arial" w:cs="Arial"/>
          <w:szCs w:val="24"/>
        </w:rPr>
      </w:pPr>
      <w:r>
        <w:rPr>
          <w:rFonts w:ascii="Arial" w:hAnsi="Arial" w:cs="Arial"/>
          <w:noProof/>
          <w:szCs w:val="24"/>
        </w:rPr>
        <w:drawing>
          <wp:inline distT="0" distB="0" distL="0" distR="0" wp14:anchorId="25AC6AC6" wp14:editId="6288EFE8">
            <wp:extent cx="5453720" cy="2988475"/>
            <wp:effectExtent l="19050" t="19050" r="13970" b="215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ial Picto.jpg"/>
                    <pic:cNvPicPr/>
                  </pic:nvPicPr>
                  <pic:blipFill>
                    <a:blip r:embed="rId11">
                      <a:extLst>
                        <a:ext uri="{28A0092B-C50C-407E-A947-70E740481C1C}">
                          <a14:useLocalDpi xmlns:a14="http://schemas.microsoft.com/office/drawing/2010/main" val="0"/>
                        </a:ext>
                      </a:extLst>
                    </a:blip>
                    <a:stretch>
                      <a:fillRect/>
                    </a:stretch>
                  </pic:blipFill>
                  <pic:spPr>
                    <a:xfrm>
                      <a:off x="0" y="0"/>
                      <a:ext cx="5475010" cy="3000141"/>
                    </a:xfrm>
                    <a:prstGeom prst="rect">
                      <a:avLst/>
                    </a:prstGeom>
                    <a:ln>
                      <a:solidFill>
                        <a:schemeClr val="tx1"/>
                      </a:solidFill>
                    </a:ln>
                  </pic:spPr>
                </pic:pic>
              </a:graphicData>
            </a:graphic>
          </wp:inline>
        </w:drawing>
      </w:r>
    </w:p>
    <w:p w:rsidR="00777BCC" w:rsidRDefault="00777BCC" w:rsidP="00266B19">
      <w:pPr>
        <w:rPr>
          <w:rFonts w:ascii="Arial" w:hAnsi="Arial" w:cs="Arial"/>
          <w:b/>
          <w:szCs w:val="24"/>
        </w:rPr>
      </w:pPr>
    </w:p>
    <w:p w:rsidR="00777BCC" w:rsidRDefault="00777BCC" w:rsidP="00266B19">
      <w:pPr>
        <w:rPr>
          <w:rFonts w:ascii="Arial" w:hAnsi="Arial" w:cs="Arial"/>
          <w:b/>
          <w:szCs w:val="24"/>
        </w:rPr>
      </w:pPr>
    </w:p>
    <w:p w:rsidR="00B05B88" w:rsidRDefault="00987AC9" w:rsidP="00266B19">
      <w:pPr>
        <w:rPr>
          <w:rFonts w:ascii="Arial" w:hAnsi="Arial" w:cs="Arial"/>
          <w:b/>
          <w:szCs w:val="24"/>
        </w:rPr>
      </w:pPr>
      <w:r>
        <w:rPr>
          <w:noProof/>
        </w:rPr>
        <mc:AlternateContent>
          <mc:Choice Requires="wps">
            <w:drawing>
              <wp:anchor distT="4294967295" distB="4294967295" distL="114300" distR="114300" simplePos="0" relativeHeight="251648512" behindDoc="0" locked="0" layoutInCell="1" allowOverlap="1">
                <wp:simplePos x="0" y="0"/>
                <wp:positionH relativeFrom="column">
                  <wp:posOffset>2223135</wp:posOffset>
                </wp:positionH>
                <wp:positionV relativeFrom="paragraph">
                  <wp:posOffset>2517139</wp:posOffset>
                </wp:positionV>
                <wp:extent cx="414020" cy="0"/>
                <wp:effectExtent l="0" t="57150" r="0" b="57150"/>
                <wp:wrapNone/>
                <wp:docPr id="9"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020" cy="0"/>
                        </a:xfrm>
                        <a:custGeom>
                          <a:avLst/>
                          <a:gdLst>
                            <a:gd name="T0" fmla="*/ 0 w 607"/>
                            <a:gd name="T1" fmla="*/ 0 h 9"/>
                            <a:gd name="T2" fmla="*/ 607 w 607"/>
                            <a:gd name="T3" fmla="*/ 9 h 9"/>
                          </a:gdLst>
                          <a:ahLst/>
                          <a:cxnLst>
                            <a:cxn ang="0">
                              <a:pos x="T0" y="T1"/>
                            </a:cxn>
                            <a:cxn ang="0">
                              <a:pos x="T2" y="T3"/>
                            </a:cxn>
                          </a:cxnLst>
                          <a:rect l="0" t="0" r="r" b="b"/>
                          <a:pathLst>
                            <a:path w="607" h="9">
                              <a:moveTo>
                                <a:pt x="0" y="0"/>
                              </a:moveTo>
                              <a:lnTo>
                                <a:pt x="607" y="9"/>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FF66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4" o:spid="_x0000_s1026" style="position:absolute;margin-left:175.05pt;margin-top:198.2pt;width:32.6pt;height:0;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6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" path="m,l607,9e" filled="f" stroked="f" strokecolor="#f60" strokeweight="1.75pt">
                <v:path arrowok="t" o:connecttype="custom" o:connectlocs="0,0;414020,1" o:connectangles="0,0"/>
              </v:shape>
            </w:pict>
          </mc:Fallback>
        </mc:AlternateContent>
      </w:r>
      <w:r>
        <w:rPr>
          <w:noProof/>
        </w:rPr>
        <mc:AlternateContent>
          <mc:Choice Requires="wps">
            <w:drawing>
              <wp:anchor distT="0" distB="0" distL="114299" distR="114299" simplePos="0" relativeHeight="251647488" behindDoc="0" locked="0" layoutInCell="1" allowOverlap="1">
                <wp:simplePos x="0" y="0"/>
                <wp:positionH relativeFrom="column">
                  <wp:posOffset>2566034</wp:posOffset>
                </wp:positionH>
                <wp:positionV relativeFrom="paragraph">
                  <wp:posOffset>2174240</wp:posOffset>
                </wp:positionV>
                <wp:extent cx="0" cy="157480"/>
                <wp:effectExtent l="95250" t="0" r="95250" b="0"/>
                <wp:wrapNone/>
                <wp:docPr id="7"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7480"/>
                        </a:xfrm>
                        <a:custGeom>
                          <a:avLst/>
                          <a:gdLst>
                            <a:gd name="T0" fmla="*/ 0 w 118"/>
                            <a:gd name="T1" fmla="*/ 0 h 282"/>
                            <a:gd name="T2" fmla="*/ 118 w 118"/>
                            <a:gd name="T3" fmla="*/ 282 h 282"/>
                          </a:gdLst>
                          <a:ahLst/>
                          <a:cxnLst>
                            <a:cxn ang="0">
                              <a:pos x="T0" y="T1"/>
                            </a:cxn>
                            <a:cxn ang="0">
                              <a:pos x="T2" y="T3"/>
                            </a:cxn>
                          </a:cxnLst>
                          <a:rect l="0" t="0" r="r" b="b"/>
                          <a:pathLst>
                            <a:path w="118" h="282">
                              <a:moveTo>
                                <a:pt x="0" y="0"/>
                              </a:moveTo>
                              <a:lnTo>
                                <a:pt x="118" y="28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FF66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5" o:spid="_x0000_s1026" style="position:absolute;margin-left:202.05pt;margin-top:171.2pt;width:0;height:12.4pt;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coordsize="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" path="m,l118,282e" filled="f" stroked="f" strokecolor="#f60" strokeweight="1.75pt">
                <v:path arrowok="t" o:connecttype="custom" o:connectlocs="0,0;1,157480" o:connectangles="0,0"/>
              </v:shape>
            </w:pict>
          </mc:Fallback>
        </mc:AlternateContent>
      </w:r>
      <w:r>
        <w:rPr>
          <w:noProof/>
        </w:rPr>
        <mc:AlternateContent>
          <mc:Choice Requires="wps">
            <w:drawing>
              <wp:anchor distT="4294967295" distB="4294967295" distL="114300" distR="114300" simplePos="0" relativeHeight="251646464" behindDoc="0" locked="0" layoutInCell="1" allowOverlap="1">
                <wp:simplePos x="0" y="0"/>
                <wp:positionH relativeFrom="column">
                  <wp:posOffset>2223135</wp:posOffset>
                </wp:positionH>
                <wp:positionV relativeFrom="paragraph">
                  <wp:posOffset>2059939</wp:posOffset>
                </wp:positionV>
                <wp:extent cx="223520" cy="0"/>
                <wp:effectExtent l="0" t="57150" r="0" b="57150"/>
                <wp:wrapNone/>
                <wp:docPr id="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520" cy="0"/>
                        </a:xfrm>
                        <a:custGeom>
                          <a:avLst/>
                          <a:gdLst>
                            <a:gd name="T0" fmla="*/ 0 w 275"/>
                            <a:gd name="T1" fmla="*/ 139 h 139"/>
                            <a:gd name="T2" fmla="*/ 275 w 275"/>
                            <a:gd name="T3" fmla="*/ 0 h 139"/>
                          </a:gdLst>
                          <a:ahLst/>
                          <a:cxnLst>
                            <a:cxn ang="0">
                              <a:pos x="T0" y="T1"/>
                            </a:cxn>
                            <a:cxn ang="0">
                              <a:pos x="T2" y="T3"/>
                            </a:cxn>
                          </a:cxnLst>
                          <a:rect l="0" t="0" r="r" b="b"/>
                          <a:pathLst>
                            <a:path w="275" h="139">
                              <a:moveTo>
                                <a:pt x="0" y="139"/>
                              </a:moveTo>
                              <a:lnTo>
                                <a:pt x="275"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FF66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6" o:spid="_x0000_s1026" style="position:absolute;margin-left:175.05pt;margin-top:162.2pt;width:17.6pt;height:0;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27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" path="m,139l275,e" filled="f" stroked="f" strokecolor="#f60" strokeweight="1.75pt">
                <v:path arrowok="t" o:connecttype="custom" o:connectlocs="0,1;223520,0" o:connectangles="0,0"/>
              </v:shape>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2108835</wp:posOffset>
                </wp:positionH>
                <wp:positionV relativeFrom="paragraph">
                  <wp:posOffset>2153920</wp:posOffset>
                </wp:positionV>
                <wp:extent cx="4445" cy="333375"/>
                <wp:effectExtent l="95250" t="0" r="90805" b="0"/>
                <wp:wrapNone/>
                <wp:docPr id="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45" cy="333375"/>
                        </a:xfrm>
                        <a:custGeom>
                          <a:avLst/>
                          <a:gdLst>
                            <a:gd name="T0" fmla="*/ 257 w 257"/>
                            <a:gd name="T1" fmla="*/ 0 h 527"/>
                            <a:gd name="T2" fmla="*/ 0 w 257"/>
                            <a:gd name="T3" fmla="*/ 527 h 527"/>
                          </a:gdLst>
                          <a:ahLst/>
                          <a:cxnLst>
                            <a:cxn ang="0">
                              <a:pos x="T0" y="T1"/>
                            </a:cxn>
                            <a:cxn ang="0">
                              <a:pos x="T2" y="T3"/>
                            </a:cxn>
                          </a:cxnLst>
                          <a:rect l="0" t="0" r="r" b="b"/>
                          <a:pathLst>
                            <a:path w="257" h="527">
                              <a:moveTo>
                                <a:pt x="257" y="0"/>
                              </a:moveTo>
                              <a:lnTo>
                                <a:pt x="0" y="527"/>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FF66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7" o:spid="_x0000_s1026" style="position:absolute;margin-left:166.05pt;margin-top:169.6pt;width:.35pt;height:26.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" path="m257,l,527e" filled="f" stroked="f" strokecolor="#f60" strokeweight="1.75pt">
                <v:path arrowok="t" o:connecttype="custom" o:connectlocs="4445,0;0,333375" o:connectangles="0,0"/>
              </v:shape>
            </w:pict>
          </mc:Fallback>
        </mc:AlternateContent>
      </w:r>
      <w:r w:rsidR="008318BC" w:rsidRPr="00FC7591">
        <w:rPr>
          <w:rFonts w:ascii="Arial" w:hAnsi="Arial" w:cs="Arial"/>
          <w:b/>
          <w:szCs w:val="24"/>
        </w:rPr>
        <w:t xml:space="preserve">PROJECT DESCRIPTION </w:t>
      </w:r>
    </w:p>
    <w:p w:rsidR="00777BCC" w:rsidRPr="00FC7591" w:rsidRDefault="00777BCC" w:rsidP="00266B19">
      <w:pPr>
        <w:rPr>
          <w:rFonts w:ascii="Arial" w:hAnsi="Arial" w:cs="Arial"/>
          <w:szCs w:val="24"/>
        </w:rPr>
      </w:pPr>
    </w:p>
    <w:p w:rsidR="008318BC" w:rsidRDefault="008318BC" w:rsidP="00F006D6">
      <w:pPr>
        <w:jc w:val="both"/>
        <w:rPr>
          <w:rFonts w:ascii="Arial" w:hAnsi="Arial" w:cs="Arial"/>
          <w:szCs w:val="24"/>
        </w:rPr>
      </w:pPr>
      <w:r>
        <w:rPr>
          <w:rFonts w:ascii="Arial" w:hAnsi="Arial" w:cs="Arial"/>
          <w:szCs w:val="24"/>
        </w:rPr>
        <w:t xml:space="preserve">The applicant, </w:t>
      </w:r>
      <w:r w:rsidR="00F006D6">
        <w:rPr>
          <w:rFonts w:ascii="Arial" w:hAnsi="Arial" w:cs="Arial"/>
          <w:szCs w:val="24"/>
        </w:rPr>
        <w:t>Vijay Kumar</w:t>
      </w:r>
      <w:r>
        <w:rPr>
          <w:rFonts w:ascii="Arial" w:hAnsi="Arial" w:cs="Arial"/>
          <w:szCs w:val="24"/>
        </w:rPr>
        <w:t xml:space="preserve">, is requesting approval of a custom home with related improvements on Lot </w:t>
      </w:r>
      <w:r w:rsidR="00F006D6">
        <w:rPr>
          <w:rFonts w:ascii="Arial" w:hAnsi="Arial" w:cs="Arial"/>
          <w:szCs w:val="24"/>
        </w:rPr>
        <w:t>12</w:t>
      </w:r>
      <w:r>
        <w:rPr>
          <w:rFonts w:ascii="Arial" w:hAnsi="Arial" w:cs="Arial"/>
          <w:szCs w:val="24"/>
        </w:rPr>
        <w:t xml:space="preserve"> (</w:t>
      </w:r>
      <w:r w:rsidR="00F006D6">
        <w:rPr>
          <w:rFonts w:ascii="Arial" w:hAnsi="Arial" w:cs="Arial"/>
          <w:szCs w:val="24"/>
        </w:rPr>
        <w:t>5967</w:t>
      </w:r>
      <w:r>
        <w:rPr>
          <w:rFonts w:ascii="Arial" w:hAnsi="Arial" w:cs="Arial"/>
          <w:szCs w:val="24"/>
        </w:rPr>
        <w:t xml:space="preserve"> Kolb Ranch Drive).  </w:t>
      </w:r>
      <w:r w:rsidRPr="00266B19">
        <w:rPr>
          <w:rFonts w:ascii="Arial" w:hAnsi="Arial" w:cs="Arial"/>
          <w:szCs w:val="24"/>
        </w:rPr>
        <w:t>The applicant’s proposal</w:t>
      </w:r>
      <w:r>
        <w:rPr>
          <w:rFonts w:ascii="Arial" w:hAnsi="Arial" w:cs="Arial"/>
          <w:szCs w:val="24"/>
        </w:rPr>
        <w:t xml:space="preserve">, as conditioned, complies with </w:t>
      </w:r>
      <w:r w:rsidRPr="00266B19">
        <w:rPr>
          <w:rFonts w:ascii="Arial" w:hAnsi="Arial" w:cs="Arial"/>
          <w:szCs w:val="24"/>
        </w:rPr>
        <w:t xml:space="preserve">the </w:t>
      </w:r>
      <w:r>
        <w:rPr>
          <w:rFonts w:ascii="Arial" w:hAnsi="Arial" w:cs="Arial"/>
          <w:szCs w:val="24"/>
        </w:rPr>
        <w:t>D</w:t>
      </w:r>
      <w:r w:rsidRPr="00266B19">
        <w:rPr>
          <w:rFonts w:ascii="Arial" w:hAnsi="Arial" w:cs="Arial"/>
          <w:szCs w:val="24"/>
        </w:rPr>
        <w:t xml:space="preserve">esign </w:t>
      </w:r>
      <w:r>
        <w:rPr>
          <w:rFonts w:ascii="Arial" w:hAnsi="Arial" w:cs="Arial"/>
          <w:szCs w:val="24"/>
        </w:rPr>
        <w:t>S</w:t>
      </w:r>
      <w:r w:rsidRPr="00266B19">
        <w:rPr>
          <w:rFonts w:ascii="Arial" w:hAnsi="Arial" w:cs="Arial"/>
          <w:szCs w:val="24"/>
        </w:rPr>
        <w:t xml:space="preserve">tandards </w:t>
      </w:r>
      <w:r>
        <w:rPr>
          <w:rFonts w:ascii="Arial" w:hAnsi="Arial" w:cs="Arial"/>
          <w:szCs w:val="24"/>
        </w:rPr>
        <w:t xml:space="preserve">and conditions of approval for </w:t>
      </w:r>
      <w:r w:rsidR="00363FC2">
        <w:rPr>
          <w:rFonts w:ascii="Arial" w:hAnsi="Arial" w:cs="Arial"/>
          <w:szCs w:val="24"/>
        </w:rPr>
        <w:t xml:space="preserve">     </w:t>
      </w:r>
      <w:r w:rsidRPr="00266B19">
        <w:rPr>
          <w:rFonts w:ascii="Arial" w:hAnsi="Arial" w:cs="Arial"/>
          <w:szCs w:val="24"/>
        </w:rPr>
        <w:t>PUD-</w:t>
      </w:r>
      <w:r>
        <w:rPr>
          <w:rFonts w:ascii="Arial" w:hAnsi="Arial" w:cs="Arial"/>
          <w:szCs w:val="24"/>
        </w:rPr>
        <w:t>99-0</w:t>
      </w:r>
      <w:r w:rsidRPr="00266B19">
        <w:rPr>
          <w:rFonts w:ascii="Arial" w:hAnsi="Arial" w:cs="Arial"/>
          <w:szCs w:val="24"/>
        </w:rPr>
        <w:t>3</w:t>
      </w:r>
      <w:r w:rsidR="00F006D6">
        <w:rPr>
          <w:rFonts w:ascii="Arial" w:hAnsi="Arial" w:cs="Arial"/>
          <w:szCs w:val="24"/>
        </w:rPr>
        <w:t xml:space="preserve">, as well as the </w:t>
      </w:r>
      <w:r w:rsidR="00F006D6" w:rsidRPr="00DD7F9A">
        <w:rPr>
          <w:rFonts w:ascii="Arial" w:hAnsi="Arial" w:cs="Arial"/>
          <w:szCs w:val="24"/>
        </w:rPr>
        <w:t>WFRCOD</w:t>
      </w:r>
      <w:r w:rsidRPr="00266B19">
        <w:rPr>
          <w:rFonts w:ascii="Arial" w:hAnsi="Arial" w:cs="Arial"/>
          <w:szCs w:val="24"/>
        </w:rPr>
        <w:t xml:space="preserve"> </w:t>
      </w:r>
      <w:r>
        <w:rPr>
          <w:rFonts w:ascii="Arial" w:hAnsi="Arial" w:cs="Arial"/>
          <w:szCs w:val="24"/>
        </w:rPr>
        <w:t>(</w:t>
      </w:r>
      <w:r w:rsidRPr="00B812AA">
        <w:rPr>
          <w:rFonts w:ascii="Arial" w:hAnsi="Arial" w:cs="Arial"/>
          <w:szCs w:val="24"/>
        </w:rPr>
        <w:t xml:space="preserve">Exhibit </w:t>
      </w:r>
      <w:r w:rsidR="00F006D6">
        <w:rPr>
          <w:rFonts w:ascii="Arial" w:hAnsi="Arial" w:cs="Arial"/>
          <w:szCs w:val="24"/>
        </w:rPr>
        <w:t>D and E</w:t>
      </w:r>
      <w:r w:rsidRPr="00B812AA">
        <w:rPr>
          <w:rFonts w:ascii="Arial" w:hAnsi="Arial" w:cs="Arial"/>
          <w:szCs w:val="24"/>
        </w:rPr>
        <w:t>)</w:t>
      </w:r>
      <w:r>
        <w:rPr>
          <w:rFonts w:ascii="Arial" w:hAnsi="Arial" w:cs="Arial"/>
          <w:szCs w:val="24"/>
        </w:rPr>
        <w:t xml:space="preserve"> </w:t>
      </w:r>
      <w:r w:rsidRPr="00266B19">
        <w:rPr>
          <w:rFonts w:ascii="Arial" w:hAnsi="Arial" w:cs="Arial"/>
          <w:szCs w:val="24"/>
        </w:rPr>
        <w:t>for this site and includes the following:</w:t>
      </w:r>
    </w:p>
    <w:p w:rsidR="00363FC2" w:rsidRPr="00266B19" w:rsidRDefault="00363FC2" w:rsidP="00F006D6">
      <w:pPr>
        <w:jc w:val="both"/>
        <w:rPr>
          <w:rFonts w:ascii="Arial" w:hAnsi="Arial" w:cs="Arial"/>
          <w:szCs w:val="24"/>
        </w:rPr>
      </w:pPr>
    </w:p>
    <w:p w:rsidR="008318BC" w:rsidRPr="00357085" w:rsidRDefault="008318BC" w:rsidP="00F006D6">
      <w:pPr>
        <w:numPr>
          <w:ilvl w:val="0"/>
          <w:numId w:val="27"/>
        </w:numPr>
        <w:tabs>
          <w:tab w:val="clear" w:pos="1080"/>
        </w:tabs>
        <w:ind w:left="630"/>
        <w:jc w:val="both"/>
        <w:rPr>
          <w:rFonts w:ascii="Arial" w:hAnsi="Arial" w:cs="Arial"/>
          <w:szCs w:val="24"/>
        </w:rPr>
      </w:pPr>
      <w:r w:rsidRPr="00266B19">
        <w:rPr>
          <w:rFonts w:ascii="Arial" w:hAnsi="Arial" w:cs="Arial"/>
          <w:szCs w:val="24"/>
        </w:rPr>
        <w:t>An approximately</w:t>
      </w:r>
      <w:r w:rsidRPr="00611C78">
        <w:rPr>
          <w:rFonts w:ascii="Arial" w:hAnsi="Arial" w:cs="Arial"/>
          <w:szCs w:val="24"/>
        </w:rPr>
        <w:t xml:space="preserve"> </w:t>
      </w:r>
      <w:r w:rsidR="00F006D6">
        <w:rPr>
          <w:rFonts w:ascii="Arial" w:hAnsi="Arial" w:cs="Arial"/>
          <w:szCs w:val="24"/>
        </w:rPr>
        <w:t>4,225</w:t>
      </w:r>
      <w:r w:rsidR="009D454F">
        <w:rPr>
          <w:rFonts w:ascii="Arial" w:hAnsi="Arial" w:cs="Arial"/>
          <w:szCs w:val="24"/>
        </w:rPr>
        <w:t>-square-</w:t>
      </w:r>
      <w:r w:rsidRPr="00322B4B">
        <w:rPr>
          <w:rFonts w:ascii="Arial" w:hAnsi="Arial" w:cs="Arial"/>
          <w:szCs w:val="24"/>
        </w:rPr>
        <w:t>foot</w:t>
      </w:r>
      <w:r>
        <w:rPr>
          <w:rFonts w:ascii="Arial" w:hAnsi="Arial" w:cs="Arial"/>
          <w:szCs w:val="24"/>
        </w:rPr>
        <w:t>,</w:t>
      </w:r>
      <w:r w:rsidRPr="00322B4B">
        <w:rPr>
          <w:rFonts w:ascii="Arial" w:hAnsi="Arial" w:cs="Arial"/>
          <w:szCs w:val="24"/>
        </w:rPr>
        <w:t xml:space="preserve"> single story</w:t>
      </w:r>
      <w:r>
        <w:rPr>
          <w:rFonts w:ascii="Arial" w:hAnsi="Arial" w:cs="Arial"/>
          <w:szCs w:val="24"/>
        </w:rPr>
        <w:t xml:space="preserve">, </w:t>
      </w:r>
      <w:r w:rsidRPr="00266B19">
        <w:rPr>
          <w:rFonts w:ascii="Arial" w:hAnsi="Arial" w:cs="Arial"/>
          <w:szCs w:val="24"/>
        </w:rPr>
        <w:t xml:space="preserve">custom </w:t>
      </w:r>
      <w:r>
        <w:rPr>
          <w:rFonts w:ascii="Arial" w:hAnsi="Arial" w:cs="Arial"/>
          <w:szCs w:val="24"/>
        </w:rPr>
        <w:t>home with a</w:t>
      </w:r>
      <w:r w:rsidRPr="00357085">
        <w:rPr>
          <w:rFonts w:ascii="Arial" w:hAnsi="Arial" w:cs="Arial"/>
          <w:szCs w:val="24"/>
        </w:rPr>
        <w:t xml:space="preserve"> </w:t>
      </w:r>
      <w:r w:rsidR="00F006D6">
        <w:rPr>
          <w:rFonts w:ascii="Arial" w:hAnsi="Arial" w:cs="Arial"/>
          <w:szCs w:val="24"/>
        </w:rPr>
        <w:t>623</w:t>
      </w:r>
      <w:r w:rsidR="00777BCC">
        <w:rPr>
          <w:rFonts w:ascii="Arial" w:hAnsi="Arial" w:cs="Arial"/>
          <w:szCs w:val="24"/>
        </w:rPr>
        <w:noBreakHyphen/>
      </w:r>
      <w:r w:rsidR="00363FC2">
        <w:rPr>
          <w:rFonts w:ascii="Arial" w:hAnsi="Arial" w:cs="Arial"/>
          <w:szCs w:val="24"/>
        </w:rPr>
        <w:t>square-</w:t>
      </w:r>
      <w:r w:rsidRPr="00357085">
        <w:rPr>
          <w:rFonts w:ascii="Arial" w:hAnsi="Arial" w:cs="Arial"/>
          <w:szCs w:val="24"/>
        </w:rPr>
        <w:t>foot attached three-car garage</w:t>
      </w:r>
      <w:r>
        <w:rPr>
          <w:rFonts w:ascii="Arial" w:hAnsi="Arial" w:cs="Arial"/>
          <w:szCs w:val="24"/>
        </w:rPr>
        <w:t>. The proposed house includes</w:t>
      </w:r>
      <w:r w:rsidRPr="00357085">
        <w:rPr>
          <w:rFonts w:ascii="Arial" w:hAnsi="Arial" w:cs="Arial"/>
          <w:szCs w:val="24"/>
        </w:rPr>
        <w:t xml:space="preserve"> </w:t>
      </w:r>
      <w:r>
        <w:rPr>
          <w:rFonts w:ascii="Arial" w:hAnsi="Arial" w:cs="Arial"/>
          <w:szCs w:val="24"/>
        </w:rPr>
        <w:t xml:space="preserve">four bedrooms, a </w:t>
      </w:r>
      <w:r w:rsidR="00F006D6">
        <w:rPr>
          <w:rFonts w:ascii="Arial" w:hAnsi="Arial" w:cs="Arial"/>
          <w:szCs w:val="24"/>
        </w:rPr>
        <w:t>bonus room,</w:t>
      </w:r>
      <w:r>
        <w:rPr>
          <w:rFonts w:ascii="Arial" w:hAnsi="Arial" w:cs="Arial"/>
          <w:szCs w:val="24"/>
        </w:rPr>
        <w:t xml:space="preserve"> media room</w:t>
      </w:r>
      <w:r w:rsidR="00F006D6">
        <w:rPr>
          <w:rFonts w:ascii="Arial" w:hAnsi="Arial" w:cs="Arial"/>
          <w:szCs w:val="24"/>
        </w:rPr>
        <w:t>, and great room</w:t>
      </w:r>
      <w:r w:rsidRPr="00357085">
        <w:rPr>
          <w:rFonts w:ascii="Arial" w:hAnsi="Arial" w:cs="Arial"/>
          <w:szCs w:val="24"/>
        </w:rPr>
        <w:t xml:space="preserve">.  </w:t>
      </w:r>
    </w:p>
    <w:p w:rsidR="008318BC" w:rsidRPr="00357085" w:rsidRDefault="008318BC" w:rsidP="00F006D6">
      <w:pPr>
        <w:numPr>
          <w:ilvl w:val="0"/>
          <w:numId w:val="27"/>
        </w:numPr>
        <w:tabs>
          <w:tab w:val="clear" w:pos="1080"/>
        </w:tabs>
        <w:ind w:left="630"/>
        <w:jc w:val="both"/>
        <w:rPr>
          <w:rFonts w:ascii="Arial" w:hAnsi="Arial" w:cs="Arial"/>
          <w:szCs w:val="24"/>
        </w:rPr>
      </w:pPr>
      <w:r w:rsidRPr="00357085">
        <w:rPr>
          <w:rFonts w:ascii="Arial" w:hAnsi="Arial" w:cs="Arial"/>
          <w:szCs w:val="24"/>
        </w:rPr>
        <w:t>The</w:t>
      </w:r>
      <w:r>
        <w:rPr>
          <w:rFonts w:ascii="Arial" w:hAnsi="Arial" w:cs="Arial"/>
          <w:szCs w:val="24"/>
        </w:rPr>
        <w:t xml:space="preserve"> proposed building height is </w:t>
      </w:r>
      <w:r w:rsidR="00F006D6">
        <w:rPr>
          <w:rFonts w:ascii="Arial" w:hAnsi="Arial" w:cs="Arial"/>
          <w:szCs w:val="24"/>
        </w:rPr>
        <w:t>24 feet</w:t>
      </w:r>
      <w:r>
        <w:rPr>
          <w:rFonts w:ascii="Arial" w:hAnsi="Arial" w:cs="Arial"/>
          <w:szCs w:val="24"/>
        </w:rPr>
        <w:t>.</w:t>
      </w:r>
    </w:p>
    <w:p w:rsidR="008318BC" w:rsidRPr="00357085" w:rsidRDefault="009D454F" w:rsidP="00F006D6">
      <w:pPr>
        <w:numPr>
          <w:ilvl w:val="0"/>
          <w:numId w:val="27"/>
        </w:numPr>
        <w:tabs>
          <w:tab w:val="clear" w:pos="1080"/>
        </w:tabs>
        <w:ind w:left="630"/>
        <w:jc w:val="both"/>
        <w:rPr>
          <w:rFonts w:ascii="Arial" w:hAnsi="Arial" w:cs="Arial"/>
          <w:szCs w:val="24"/>
        </w:rPr>
      </w:pPr>
      <w:r>
        <w:rPr>
          <w:rFonts w:ascii="Arial" w:hAnsi="Arial" w:cs="Arial"/>
          <w:szCs w:val="24"/>
        </w:rPr>
        <w:t>Required green building measures, such as permeable pavers, energy star appliances, and preparation for photovoltaic installation.</w:t>
      </w:r>
    </w:p>
    <w:p w:rsidR="00F006D6" w:rsidRDefault="008318BC" w:rsidP="00F006D6">
      <w:pPr>
        <w:numPr>
          <w:ilvl w:val="0"/>
          <w:numId w:val="27"/>
        </w:numPr>
        <w:tabs>
          <w:tab w:val="clear" w:pos="1080"/>
        </w:tabs>
        <w:ind w:left="630"/>
        <w:jc w:val="both"/>
        <w:rPr>
          <w:rFonts w:ascii="Arial" w:hAnsi="Arial" w:cs="Arial"/>
          <w:szCs w:val="24"/>
        </w:rPr>
      </w:pPr>
      <w:r w:rsidRPr="00357085">
        <w:rPr>
          <w:rFonts w:ascii="Arial" w:hAnsi="Arial" w:cs="Arial"/>
          <w:szCs w:val="24"/>
        </w:rPr>
        <w:t xml:space="preserve">Installation of a variety of landscaping plants and trees, </w:t>
      </w:r>
      <w:r w:rsidR="009D454F">
        <w:rPr>
          <w:rFonts w:ascii="Arial" w:hAnsi="Arial" w:cs="Arial"/>
          <w:szCs w:val="24"/>
        </w:rPr>
        <w:t>and</w:t>
      </w:r>
      <w:r w:rsidRPr="00357085">
        <w:rPr>
          <w:rFonts w:ascii="Arial" w:hAnsi="Arial" w:cs="Arial"/>
          <w:szCs w:val="24"/>
        </w:rPr>
        <w:t xml:space="preserve"> removal</w:t>
      </w:r>
      <w:r w:rsidR="00F006D6">
        <w:rPr>
          <w:rFonts w:ascii="Arial" w:hAnsi="Arial" w:cs="Arial"/>
          <w:szCs w:val="24"/>
        </w:rPr>
        <w:t xml:space="preserve"> of one tree</w:t>
      </w:r>
      <w:r w:rsidRPr="00357085">
        <w:rPr>
          <w:rFonts w:ascii="Arial" w:hAnsi="Arial" w:cs="Arial"/>
          <w:szCs w:val="24"/>
        </w:rPr>
        <w:t>.</w:t>
      </w:r>
    </w:p>
    <w:p w:rsidR="008318BC" w:rsidRPr="00357085" w:rsidRDefault="00F006D6" w:rsidP="00F006D6">
      <w:pPr>
        <w:numPr>
          <w:ilvl w:val="0"/>
          <w:numId w:val="27"/>
        </w:numPr>
        <w:tabs>
          <w:tab w:val="clear" w:pos="1080"/>
        </w:tabs>
        <w:ind w:left="630"/>
        <w:jc w:val="both"/>
        <w:rPr>
          <w:rFonts w:ascii="Arial" w:hAnsi="Arial" w:cs="Arial"/>
          <w:szCs w:val="24"/>
        </w:rPr>
      </w:pPr>
      <w:r>
        <w:rPr>
          <w:rFonts w:ascii="Arial" w:hAnsi="Arial" w:cs="Arial"/>
          <w:szCs w:val="24"/>
        </w:rPr>
        <w:t>Minor grading and installation of garden retaining walls within the rear yard for tree protection.</w:t>
      </w:r>
      <w:r w:rsidR="008318BC" w:rsidRPr="00357085">
        <w:rPr>
          <w:rFonts w:ascii="Arial" w:hAnsi="Arial" w:cs="Arial"/>
          <w:szCs w:val="24"/>
        </w:rPr>
        <w:t xml:space="preserve"> </w:t>
      </w:r>
    </w:p>
    <w:p w:rsidR="008318BC" w:rsidRDefault="009D454F" w:rsidP="00F006D6">
      <w:pPr>
        <w:numPr>
          <w:ilvl w:val="0"/>
          <w:numId w:val="27"/>
        </w:numPr>
        <w:tabs>
          <w:tab w:val="clear" w:pos="1080"/>
        </w:tabs>
        <w:ind w:left="630"/>
        <w:jc w:val="both"/>
        <w:rPr>
          <w:rFonts w:ascii="Arial" w:hAnsi="Arial" w:cs="Arial"/>
          <w:szCs w:val="24"/>
        </w:rPr>
      </w:pPr>
      <w:r>
        <w:rPr>
          <w:rFonts w:ascii="Arial" w:hAnsi="Arial" w:cs="Arial"/>
          <w:szCs w:val="24"/>
        </w:rPr>
        <w:lastRenderedPageBreak/>
        <w:t>A</w:t>
      </w:r>
      <w:r w:rsidR="008318BC" w:rsidRPr="00266B19">
        <w:rPr>
          <w:rFonts w:ascii="Arial" w:hAnsi="Arial" w:cs="Arial"/>
          <w:szCs w:val="24"/>
        </w:rPr>
        <w:t xml:space="preserve"> proposed building design </w:t>
      </w:r>
      <w:r>
        <w:rPr>
          <w:rFonts w:ascii="Arial" w:hAnsi="Arial" w:cs="Arial"/>
          <w:szCs w:val="24"/>
        </w:rPr>
        <w:t>with</w:t>
      </w:r>
      <w:r w:rsidR="008318BC" w:rsidRPr="00266B19">
        <w:rPr>
          <w:rFonts w:ascii="Arial" w:hAnsi="Arial" w:cs="Arial"/>
          <w:szCs w:val="24"/>
        </w:rPr>
        <w:t xml:space="preserve"> a contemporary architectural style.  </w:t>
      </w:r>
    </w:p>
    <w:p w:rsidR="008318BC" w:rsidRDefault="009D454F" w:rsidP="00F006D6">
      <w:pPr>
        <w:numPr>
          <w:ilvl w:val="0"/>
          <w:numId w:val="27"/>
        </w:numPr>
        <w:tabs>
          <w:tab w:val="clear" w:pos="1080"/>
        </w:tabs>
        <w:ind w:left="630"/>
        <w:jc w:val="both"/>
        <w:rPr>
          <w:rFonts w:ascii="Arial" w:hAnsi="Arial" w:cs="Arial"/>
          <w:szCs w:val="24"/>
        </w:rPr>
      </w:pPr>
      <w:r>
        <w:rPr>
          <w:rFonts w:ascii="Arial" w:hAnsi="Arial" w:cs="Arial"/>
          <w:szCs w:val="24"/>
        </w:rPr>
        <w:t>A house exterior that</w:t>
      </w:r>
      <w:r w:rsidR="008318BC">
        <w:rPr>
          <w:rFonts w:ascii="Arial" w:hAnsi="Arial" w:cs="Arial"/>
          <w:szCs w:val="24"/>
        </w:rPr>
        <w:t xml:space="preserve"> includes </w:t>
      </w:r>
      <w:r w:rsidR="00650DCC">
        <w:rPr>
          <w:rFonts w:ascii="Arial" w:hAnsi="Arial" w:cs="Arial"/>
          <w:szCs w:val="24"/>
        </w:rPr>
        <w:t>cream</w:t>
      </w:r>
      <w:r w:rsidR="008318BC">
        <w:rPr>
          <w:rFonts w:ascii="Arial" w:hAnsi="Arial" w:cs="Arial"/>
          <w:szCs w:val="24"/>
        </w:rPr>
        <w:t xml:space="preserve"> </w:t>
      </w:r>
      <w:r w:rsidR="00787920">
        <w:rPr>
          <w:rFonts w:ascii="Arial" w:hAnsi="Arial" w:cs="Arial"/>
          <w:szCs w:val="24"/>
        </w:rPr>
        <w:t xml:space="preserve">colored </w:t>
      </w:r>
      <w:r w:rsidR="008318BC">
        <w:rPr>
          <w:rFonts w:ascii="Arial" w:hAnsi="Arial" w:cs="Arial"/>
          <w:szCs w:val="24"/>
        </w:rPr>
        <w:t>stucco and stone material.</w:t>
      </w:r>
    </w:p>
    <w:p w:rsidR="006A3832" w:rsidRDefault="006A3832" w:rsidP="00F006D6">
      <w:pPr>
        <w:jc w:val="both"/>
        <w:rPr>
          <w:rFonts w:ascii="Arial" w:hAnsi="Arial" w:cs="Arial"/>
          <w:b/>
          <w:szCs w:val="24"/>
        </w:rPr>
      </w:pPr>
    </w:p>
    <w:p w:rsidR="00777BCC" w:rsidRDefault="00777BCC" w:rsidP="00F006D6">
      <w:pPr>
        <w:jc w:val="both"/>
        <w:rPr>
          <w:rFonts w:ascii="Arial" w:hAnsi="Arial" w:cs="Arial"/>
          <w:b/>
          <w:szCs w:val="24"/>
        </w:rPr>
      </w:pPr>
    </w:p>
    <w:p w:rsidR="008318BC" w:rsidRPr="00612446" w:rsidRDefault="008318BC" w:rsidP="00F006D6">
      <w:pPr>
        <w:jc w:val="both"/>
        <w:rPr>
          <w:rFonts w:ascii="Arial" w:hAnsi="Arial" w:cs="Arial"/>
          <w:b/>
          <w:szCs w:val="24"/>
        </w:rPr>
      </w:pPr>
      <w:r w:rsidRPr="00612446">
        <w:rPr>
          <w:rFonts w:ascii="Arial" w:hAnsi="Arial" w:cs="Arial"/>
          <w:b/>
          <w:szCs w:val="24"/>
        </w:rPr>
        <w:t>ANALYSIS</w:t>
      </w:r>
    </w:p>
    <w:p w:rsidR="008318BC" w:rsidRPr="00612446" w:rsidRDefault="008318BC" w:rsidP="00F006D6">
      <w:pPr>
        <w:jc w:val="both"/>
        <w:rPr>
          <w:rFonts w:ascii="Arial" w:hAnsi="Arial" w:cs="Arial"/>
          <w:b/>
          <w:szCs w:val="24"/>
        </w:rPr>
      </w:pPr>
    </w:p>
    <w:p w:rsidR="008318BC" w:rsidRDefault="00F006D6" w:rsidP="00F006D6">
      <w:pPr>
        <w:pStyle w:val="BodyText"/>
        <w:tabs>
          <w:tab w:val="left" w:pos="72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 w:val="left" w:pos="7740"/>
          <w:tab w:val="left" w:pos="8280"/>
          <w:tab w:val="left" w:pos="8820"/>
        </w:tabs>
        <w:jc w:val="both"/>
        <w:rPr>
          <w:rFonts w:ascii="Arial" w:hAnsi="Arial" w:cs="Arial"/>
          <w:sz w:val="24"/>
          <w:szCs w:val="24"/>
        </w:rPr>
      </w:pPr>
      <w:r w:rsidRPr="00612446">
        <w:rPr>
          <w:rFonts w:ascii="Arial" w:hAnsi="Arial" w:cs="Arial"/>
          <w:sz w:val="24"/>
          <w:szCs w:val="24"/>
        </w:rPr>
        <w:t xml:space="preserve">The proposed house design provides attractive articulation </w:t>
      </w:r>
      <w:r>
        <w:rPr>
          <w:rFonts w:ascii="Arial" w:hAnsi="Arial" w:cs="Arial"/>
          <w:sz w:val="24"/>
          <w:szCs w:val="24"/>
        </w:rPr>
        <w:t xml:space="preserve">and </w:t>
      </w:r>
      <w:r w:rsidRPr="00612446">
        <w:rPr>
          <w:rFonts w:ascii="Arial" w:hAnsi="Arial" w:cs="Arial"/>
          <w:sz w:val="24"/>
          <w:szCs w:val="24"/>
        </w:rPr>
        <w:t>ample use of stone treatments and</w:t>
      </w:r>
      <w:r w:rsidR="00787920">
        <w:rPr>
          <w:rFonts w:ascii="Arial" w:hAnsi="Arial" w:cs="Arial"/>
          <w:sz w:val="24"/>
          <w:szCs w:val="24"/>
        </w:rPr>
        <w:t xml:space="preserve"> detailing</w:t>
      </w:r>
      <w:r w:rsidR="00D0074F">
        <w:rPr>
          <w:rFonts w:ascii="Arial" w:hAnsi="Arial" w:cs="Arial"/>
          <w:sz w:val="24"/>
          <w:szCs w:val="24"/>
        </w:rPr>
        <w:t>.</w:t>
      </w:r>
      <w:r w:rsidR="00B3039B">
        <w:rPr>
          <w:rFonts w:ascii="Arial" w:hAnsi="Arial" w:cs="Arial"/>
          <w:sz w:val="24"/>
          <w:szCs w:val="24"/>
        </w:rPr>
        <w:t xml:space="preserve"> </w:t>
      </w:r>
      <w:r w:rsidR="008318BC">
        <w:rPr>
          <w:rFonts w:ascii="Arial" w:hAnsi="Arial" w:cs="Arial"/>
          <w:sz w:val="24"/>
          <w:szCs w:val="24"/>
        </w:rPr>
        <w:t xml:space="preserve">The height and massing of the house will be consistent with the neighborhood and therefore the house will not create any </w:t>
      </w:r>
      <w:r w:rsidR="00787920">
        <w:rPr>
          <w:rFonts w:ascii="Arial" w:hAnsi="Arial" w:cs="Arial"/>
          <w:sz w:val="24"/>
          <w:szCs w:val="24"/>
        </w:rPr>
        <w:t xml:space="preserve">adverse </w:t>
      </w:r>
      <w:r w:rsidR="008318BC">
        <w:rPr>
          <w:rFonts w:ascii="Arial" w:hAnsi="Arial" w:cs="Arial"/>
          <w:sz w:val="24"/>
          <w:szCs w:val="24"/>
        </w:rPr>
        <w:t xml:space="preserve">visual impacts on the neighborhood. </w:t>
      </w:r>
    </w:p>
    <w:p w:rsidR="00777BCC" w:rsidRPr="00B05B88" w:rsidRDefault="00777BCC" w:rsidP="00F006D6">
      <w:pPr>
        <w:pStyle w:val="BodyText"/>
        <w:tabs>
          <w:tab w:val="left" w:pos="72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 w:val="left" w:pos="7740"/>
          <w:tab w:val="left" w:pos="8280"/>
          <w:tab w:val="left" w:pos="8820"/>
        </w:tabs>
        <w:jc w:val="both"/>
        <w:rPr>
          <w:rFonts w:ascii="Arial" w:hAnsi="Arial" w:cs="Arial"/>
          <w:sz w:val="24"/>
          <w:szCs w:val="24"/>
        </w:rPr>
      </w:pPr>
    </w:p>
    <w:p w:rsidR="008318BC" w:rsidRPr="002076B9" w:rsidRDefault="008318BC" w:rsidP="00F006D6">
      <w:pPr>
        <w:pStyle w:val="Heading1"/>
        <w:spacing w:line="360" w:lineRule="auto"/>
        <w:jc w:val="both"/>
        <w:rPr>
          <w:rFonts w:ascii="Arial" w:hAnsi="Arial" w:cs="Arial"/>
          <w:sz w:val="24"/>
          <w:szCs w:val="24"/>
          <w:u w:val="single"/>
        </w:rPr>
      </w:pPr>
      <w:r w:rsidRPr="002076B9">
        <w:rPr>
          <w:rFonts w:ascii="Arial" w:hAnsi="Arial" w:cs="Arial"/>
          <w:b w:val="0"/>
          <w:sz w:val="24"/>
          <w:szCs w:val="24"/>
          <w:u w:val="single"/>
        </w:rPr>
        <w:t>Visual Analysis</w:t>
      </w:r>
    </w:p>
    <w:p w:rsidR="008318BC" w:rsidRDefault="008318BC" w:rsidP="00F006D6">
      <w:pPr>
        <w:jc w:val="both"/>
        <w:rPr>
          <w:rFonts w:ascii="Arial" w:hAnsi="Arial" w:cs="Arial"/>
          <w:szCs w:val="24"/>
        </w:rPr>
      </w:pPr>
      <w:r>
        <w:rPr>
          <w:rFonts w:ascii="Arial" w:hAnsi="Arial" w:cs="Arial"/>
          <w:szCs w:val="24"/>
        </w:rPr>
        <w:t>A</w:t>
      </w:r>
      <w:r w:rsidRPr="002076B9">
        <w:rPr>
          <w:rFonts w:ascii="Arial" w:hAnsi="Arial" w:cs="Arial"/>
          <w:szCs w:val="24"/>
        </w:rPr>
        <w:t xml:space="preserve"> visual analysis was </w:t>
      </w:r>
      <w:r>
        <w:rPr>
          <w:rFonts w:ascii="Arial" w:hAnsi="Arial" w:cs="Arial"/>
          <w:szCs w:val="24"/>
        </w:rPr>
        <w:t>prepared</w:t>
      </w:r>
      <w:r w:rsidRPr="002076B9">
        <w:rPr>
          <w:rFonts w:ascii="Arial" w:hAnsi="Arial" w:cs="Arial"/>
          <w:szCs w:val="24"/>
        </w:rPr>
        <w:t xml:space="preserve"> </w:t>
      </w:r>
      <w:r>
        <w:rPr>
          <w:rFonts w:ascii="Arial" w:hAnsi="Arial" w:cs="Arial"/>
          <w:szCs w:val="24"/>
        </w:rPr>
        <w:t>in conjunction with the review of</w:t>
      </w:r>
      <w:r w:rsidRPr="002076B9">
        <w:rPr>
          <w:rFonts w:ascii="Arial" w:hAnsi="Arial" w:cs="Arial"/>
          <w:szCs w:val="24"/>
        </w:rPr>
        <w:t xml:space="preserve"> PUD</w:t>
      </w:r>
      <w:r>
        <w:rPr>
          <w:rFonts w:ascii="Arial" w:hAnsi="Arial" w:cs="Arial"/>
          <w:szCs w:val="24"/>
        </w:rPr>
        <w:t>-99-03</w:t>
      </w:r>
      <w:r w:rsidRPr="002076B9">
        <w:rPr>
          <w:rFonts w:ascii="Arial" w:hAnsi="Arial" w:cs="Arial"/>
          <w:szCs w:val="24"/>
        </w:rPr>
        <w:t xml:space="preserve">.  </w:t>
      </w:r>
      <w:r>
        <w:rPr>
          <w:rFonts w:ascii="Arial" w:hAnsi="Arial" w:cs="Arial"/>
          <w:szCs w:val="24"/>
        </w:rPr>
        <w:t>During the review of the visual analysis, s</w:t>
      </w:r>
      <w:r w:rsidRPr="002076B9">
        <w:rPr>
          <w:rFonts w:ascii="Arial" w:hAnsi="Arial" w:cs="Arial"/>
          <w:szCs w:val="24"/>
        </w:rPr>
        <w:t xml:space="preserve">taff concluded </w:t>
      </w:r>
      <w:r w:rsidR="00D0074F">
        <w:rPr>
          <w:rFonts w:ascii="Arial" w:hAnsi="Arial" w:cs="Arial"/>
          <w:szCs w:val="24"/>
        </w:rPr>
        <w:t xml:space="preserve">that </w:t>
      </w:r>
      <w:r>
        <w:rPr>
          <w:rFonts w:ascii="Arial" w:hAnsi="Arial" w:cs="Arial"/>
          <w:szCs w:val="24"/>
        </w:rPr>
        <w:t xml:space="preserve">Lots 7, 8, and 12 were the only lots in Kolb Ranch Estates that </w:t>
      </w:r>
      <w:r w:rsidR="00975734">
        <w:rPr>
          <w:rFonts w:ascii="Arial" w:hAnsi="Arial" w:cs="Arial"/>
          <w:szCs w:val="24"/>
        </w:rPr>
        <w:t>may</w:t>
      </w:r>
      <w:r>
        <w:rPr>
          <w:rFonts w:ascii="Arial" w:hAnsi="Arial" w:cs="Arial"/>
          <w:szCs w:val="24"/>
        </w:rPr>
        <w:t xml:space="preserve"> be visible </w:t>
      </w:r>
      <w:r w:rsidRPr="002076B9">
        <w:rPr>
          <w:rFonts w:ascii="Arial" w:hAnsi="Arial" w:cs="Arial"/>
          <w:szCs w:val="24"/>
        </w:rPr>
        <w:t xml:space="preserve">from areas to the </w:t>
      </w:r>
      <w:r>
        <w:rPr>
          <w:rFonts w:ascii="Arial" w:hAnsi="Arial" w:cs="Arial"/>
          <w:szCs w:val="24"/>
        </w:rPr>
        <w:t>east</w:t>
      </w:r>
      <w:r w:rsidRPr="002076B9">
        <w:rPr>
          <w:rFonts w:ascii="Arial" w:hAnsi="Arial" w:cs="Arial"/>
          <w:szCs w:val="24"/>
        </w:rPr>
        <w:t xml:space="preserve"> of Foothill Road</w:t>
      </w:r>
      <w:r>
        <w:rPr>
          <w:rFonts w:ascii="Arial" w:hAnsi="Arial" w:cs="Arial"/>
          <w:szCs w:val="24"/>
        </w:rPr>
        <w:t>.</w:t>
      </w:r>
      <w:r w:rsidR="00975734">
        <w:rPr>
          <w:rFonts w:ascii="Arial" w:hAnsi="Arial" w:cs="Arial"/>
          <w:szCs w:val="24"/>
        </w:rPr>
        <w:t xml:space="preserve"> </w:t>
      </w:r>
      <w:r>
        <w:rPr>
          <w:rFonts w:ascii="Arial" w:hAnsi="Arial" w:cs="Arial"/>
          <w:szCs w:val="24"/>
        </w:rPr>
        <w:t xml:space="preserve">In order to ensure that the proposed project would not </w:t>
      </w:r>
      <w:r w:rsidR="00D0074F">
        <w:rPr>
          <w:rFonts w:ascii="Arial" w:hAnsi="Arial" w:cs="Arial"/>
          <w:szCs w:val="24"/>
        </w:rPr>
        <w:t xml:space="preserve">adversely </w:t>
      </w:r>
      <w:r>
        <w:rPr>
          <w:rFonts w:ascii="Arial" w:hAnsi="Arial" w:cs="Arial"/>
          <w:szCs w:val="24"/>
        </w:rPr>
        <w:t>impact views</w:t>
      </w:r>
      <w:r w:rsidR="00975734">
        <w:rPr>
          <w:rFonts w:ascii="Arial" w:hAnsi="Arial" w:cs="Arial"/>
          <w:szCs w:val="24"/>
        </w:rPr>
        <w:t xml:space="preserve">, the applicant has provided a </w:t>
      </w:r>
      <w:r w:rsidR="00787920">
        <w:rPr>
          <w:rFonts w:ascii="Arial" w:hAnsi="Arial" w:cs="Arial"/>
          <w:szCs w:val="24"/>
        </w:rPr>
        <w:t>focused</w:t>
      </w:r>
      <w:r w:rsidR="00975734">
        <w:rPr>
          <w:rFonts w:ascii="Arial" w:hAnsi="Arial" w:cs="Arial"/>
          <w:szCs w:val="24"/>
        </w:rPr>
        <w:t xml:space="preserve"> view analysis</w:t>
      </w:r>
      <w:r w:rsidR="00650DCC">
        <w:rPr>
          <w:rFonts w:ascii="Arial" w:hAnsi="Arial" w:cs="Arial"/>
          <w:szCs w:val="24"/>
        </w:rPr>
        <w:t xml:space="preserve"> shown in Figure 3,</w:t>
      </w:r>
      <w:r w:rsidR="00975734">
        <w:rPr>
          <w:rFonts w:ascii="Arial" w:hAnsi="Arial" w:cs="Arial"/>
          <w:szCs w:val="24"/>
        </w:rPr>
        <w:t xml:space="preserve"> to include the proposed home design</w:t>
      </w:r>
      <w:r w:rsidR="00EF2A0E">
        <w:rPr>
          <w:rFonts w:ascii="Arial" w:hAnsi="Arial" w:cs="Arial"/>
          <w:szCs w:val="24"/>
        </w:rPr>
        <w:t xml:space="preserve">, including the </w:t>
      </w:r>
      <w:r w:rsidR="00787920">
        <w:rPr>
          <w:rFonts w:ascii="Arial" w:hAnsi="Arial" w:cs="Arial"/>
          <w:szCs w:val="24"/>
        </w:rPr>
        <w:t>proposed</w:t>
      </w:r>
      <w:r w:rsidR="00EF2A0E">
        <w:rPr>
          <w:rFonts w:ascii="Arial" w:hAnsi="Arial" w:cs="Arial"/>
          <w:szCs w:val="24"/>
        </w:rPr>
        <w:t xml:space="preserve"> pad level. </w:t>
      </w:r>
      <w:r w:rsidR="00B3039B">
        <w:rPr>
          <w:rFonts w:ascii="Arial" w:hAnsi="Arial" w:cs="Arial"/>
          <w:szCs w:val="24"/>
        </w:rPr>
        <w:t xml:space="preserve">The submitted view analysis shows that the proposed home will be visible in areas above the tree canopy as well as potentially through the canopies. </w:t>
      </w:r>
      <w:r w:rsidR="00650DCC">
        <w:rPr>
          <w:rFonts w:ascii="Arial" w:hAnsi="Arial" w:cs="Arial"/>
          <w:szCs w:val="24"/>
        </w:rPr>
        <w:t>Staff has reviewed the analysis and project with respect to buil</w:t>
      </w:r>
      <w:r w:rsidR="00B3039B">
        <w:rPr>
          <w:rFonts w:ascii="Arial" w:hAnsi="Arial" w:cs="Arial"/>
          <w:szCs w:val="24"/>
        </w:rPr>
        <w:t xml:space="preserve">ding height, pad elevation, </w:t>
      </w:r>
      <w:r w:rsidR="00650DCC">
        <w:rPr>
          <w:rFonts w:ascii="Arial" w:hAnsi="Arial" w:cs="Arial"/>
          <w:szCs w:val="24"/>
        </w:rPr>
        <w:t>location,</w:t>
      </w:r>
      <w:r w:rsidR="00B3039B">
        <w:rPr>
          <w:rFonts w:ascii="Arial" w:hAnsi="Arial" w:cs="Arial"/>
          <w:szCs w:val="24"/>
        </w:rPr>
        <w:t xml:space="preserve"> and proposed new landscaping</w:t>
      </w:r>
      <w:r w:rsidR="00650DCC">
        <w:rPr>
          <w:rFonts w:ascii="Arial" w:hAnsi="Arial" w:cs="Arial"/>
          <w:szCs w:val="24"/>
        </w:rPr>
        <w:t xml:space="preserve"> and believes</w:t>
      </w:r>
      <w:r>
        <w:rPr>
          <w:rFonts w:ascii="Arial" w:hAnsi="Arial" w:cs="Arial"/>
          <w:szCs w:val="24"/>
        </w:rPr>
        <w:t xml:space="preserve"> that</w:t>
      </w:r>
      <w:r w:rsidR="00B3039B">
        <w:rPr>
          <w:rFonts w:ascii="Arial" w:hAnsi="Arial" w:cs="Arial"/>
          <w:szCs w:val="24"/>
        </w:rPr>
        <w:t xml:space="preserve"> while the home will be visible, the proposed landscaping and bu</w:t>
      </w:r>
      <w:r w:rsidR="00D0074F">
        <w:rPr>
          <w:rFonts w:ascii="Arial" w:hAnsi="Arial" w:cs="Arial"/>
          <w:szCs w:val="24"/>
        </w:rPr>
        <w:t>ilding materials as conditioned</w:t>
      </w:r>
      <w:r w:rsidR="00B3039B">
        <w:rPr>
          <w:rFonts w:ascii="Arial" w:hAnsi="Arial" w:cs="Arial"/>
          <w:szCs w:val="24"/>
        </w:rPr>
        <w:t xml:space="preserve"> will help the home blend into the hillside</w:t>
      </w:r>
      <w:r>
        <w:rPr>
          <w:rFonts w:ascii="Arial" w:hAnsi="Arial" w:cs="Arial"/>
          <w:szCs w:val="24"/>
        </w:rPr>
        <w:t>.</w:t>
      </w:r>
    </w:p>
    <w:p w:rsidR="00777BCC" w:rsidRDefault="00D0074F" w:rsidP="00F006D6">
      <w:pPr>
        <w:jc w:val="both"/>
        <w:rPr>
          <w:rFonts w:ascii="Arial" w:hAnsi="Arial" w:cs="Arial"/>
          <w:b/>
          <w:szCs w:val="24"/>
        </w:rPr>
      </w:pPr>
      <w:r>
        <w:rPr>
          <w:rFonts w:ascii="Arial" w:hAnsi="Arial" w:cs="Arial"/>
          <w:b/>
          <w:szCs w:val="24"/>
        </w:rPr>
        <w:t xml:space="preserve">     </w:t>
      </w:r>
    </w:p>
    <w:p w:rsidR="00D0074F" w:rsidRDefault="00D0074F" w:rsidP="00777BCC">
      <w:pPr>
        <w:jc w:val="center"/>
        <w:rPr>
          <w:rFonts w:ascii="Arial" w:hAnsi="Arial" w:cs="Arial"/>
          <w:b/>
          <w:szCs w:val="24"/>
        </w:rPr>
      </w:pPr>
      <w:r w:rsidRPr="00E37311">
        <w:rPr>
          <w:rFonts w:ascii="Arial" w:hAnsi="Arial" w:cs="Arial"/>
          <w:b/>
          <w:szCs w:val="24"/>
        </w:rPr>
        <w:t xml:space="preserve">Figure </w:t>
      </w:r>
      <w:r>
        <w:rPr>
          <w:rFonts w:ascii="Arial" w:hAnsi="Arial" w:cs="Arial"/>
          <w:b/>
          <w:szCs w:val="24"/>
        </w:rPr>
        <w:t>3</w:t>
      </w:r>
      <w:r w:rsidRPr="00E37311">
        <w:rPr>
          <w:rFonts w:ascii="Arial" w:hAnsi="Arial" w:cs="Arial"/>
          <w:b/>
          <w:szCs w:val="24"/>
        </w:rPr>
        <w:t xml:space="preserve">: </w:t>
      </w:r>
      <w:r w:rsidRPr="000E287F">
        <w:rPr>
          <w:rFonts w:ascii="Arial" w:hAnsi="Arial" w:cs="Arial"/>
          <w:b/>
          <w:szCs w:val="24"/>
        </w:rPr>
        <w:t>View Analysis</w:t>
      </w:r>
    </w:p>
    <w:p w:rsidR="00777BCC" w:rsidRPr="00777BCC" w:rsidRDefault="00777BCC" w:rsidP="00777BCC">
      <w:pPr>
        <w:jc w:val="center"/>
        <w:rPr>
          <w:rFonts w:ascii="Arial" w:hAnsi="Arial" w:cs="Arial"/>
          <w:b/>
          <w:sz w:val="12"/>
          <w:szCs w:val="12"/>
        </w:rPr>
      </w:pPr>
    </w:p>
    <w:p w:rsidR="00777BCC" w:rsidRPr="00777BCC" w:rsidRDefault="00777BCC" w:rsidP="00777BCC">
      <w:pPr>
        <w:jc w:val="center"/>
        <w:rPr>
          <w:rFonts w:ascii="Arial" w:hAnsi="Arial" w:cs="Arial"/>
          <w:sz w:val="12"/>
          <w:szCs w:val="12"/>
        </w:rPr>
      </w:pPr>
      <w:r>
        <w:rPr>
          <w:rFonts w:ascii="Arial" w:hAnsi="Arial" w:cs="Arial"/>
          <w:noProof/>
          <w:szCs w:val="24"/>
        </w:rPr>
        <w:drawing>
          <wp:inline distT="0" distB="0" distL="0" distR="0" wp14:anchorId="6C3100C0" wp14:editId="2EF6B35F">
            <wp:extent cx="3260635" cy="4219668"/>
            <wp:effectExtent l="15557" t="22543" r="13018" b="13017"/>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marviewoverlay.jpg"/>
                    <pic:cNvPicPr/>
                  </pic:nvPicPr>
                  <pic:blipFill>
                    <a:blip r:embed="rId12">
                      <a:extLst>
                        <a:ext uri="{28A0092B-C50C-407E-A947-70E740481C1C}">
                          <a14:useLocalDpi xmlns:a14="http://schemas.microsoft.com/office/drawing/2010/main" val="0"/>
                        </a:ext>
                      </a:extLst>
                    </a:blip>
                    <a:stretch>
                      <a:fillRect/>
                    </a:stretch>
                  </pic:blipFill>
                  <pic:spPr>
                    <a:xfrm rot="5400000">
                      <a:off x="0" y="0"/>
                      <a:ext cx="3260635" cy="4219668"/>
                    </a:xfrm>
                    <a:prstGeom prst="rect">
                      <a:avLst/>
                    </a:prstGeom>
                    <a:ln>
                      <a:solidFill>
                        <a:schemeClr val="tx1"/>
                      </a:solidFill>
                    </a:ln>
                  </pic:spPr>
                </pic:pic>
              </a:graphicData>
            </a:graphic>
          </wp:inline>
        </w:drawing>
      </w:r>
    </w:p>
    <w:p w:rsidR="008318BC" w:rsidRPr="00612446" w:rsidRDefault="001A1728" w:rsidP="00F006D6">
      <w:pPr>
        <w:pStyle w:val="Heading1"/>
        <w:spacing w:line="360" w:lineRule="auto"/>
        <w:jc w:val="both"/>
        <w:rPr>
          <w:rFonts w:ascii="Arial" w:hAnsi="Arial" w:cs="Arial"/>
          <w:b w:val="0"/>
          <w:sz w:val="24"/>
          <w:szCs w:val="24"/>
          <w:u w:val="single"/>
        </w:rPr>
      </w:pPr>
      <w:r>
        <w:rPr>
          <w:rFonts w:ascii="Arial" w:hAnsi="Arial" w:cs="Arial"/>
          <w:b w:val="0"/>
          <w:sz w:val="24"/>
          <w:szCs w:val="24"/>
          <w:u w:val="single"/>
        </w:rPr>
        <w:t>S</w:t>
      </w:r>
      <w:r w:rsidR="00E37995">
        <w:rPr>
          <w:rFonts w:ascii="Arial" w:hAnsi="Arial" w:cs="Arial"/>
          <w:b w:val="0"/>
          <w:sz w:val="24"/>
          <w:szCs w:val="24"/>
          <w:u w:val="single"/>
        </w:rPr>
        <w:t xml:space="preserve">ite </w:t>
      </w:r>
      <w:r w:rsidR="008318BC" w:rsidRPr="00612446">
        <w:rPr>
          <w:rFonts w:ascii="Arial" w:hAnsi="Arial" w:cs="Arial"/>
          <w:b w:val="0"/>
          <w:sz w:val="24"/>
          <w:szCs w:val="24"/>
          <w:u w:val="single"/>
        </w:rPr>
        <w:t xml:space="preserve">Design </w:t>
      </w:r>
    </w:p>
    <w:p w:rsidR="008318BC" w:rsidRPr="008622C2" w:rsidRDefault="008318BC" w:rsidP="00F006D6">
      <w:pPr>
        <w:pStyle w:val="BodyText"/>
        <w:jc w:val="both"/>
        <w:rPr>
          <w:rFonts w:ascii="Arial" w:hAnsi="Arial" w:cs="Arial"/>
          <w:sz w:val="24"/>
          <w:szCs w:val="24"/>
        </w:rPr>
      </w:pPr>
      <w:r w:rsidRPr="008622C2">
        <w:rPr>
          <w:rFonts w:ascii="Arial" w:hAnsi="Arial" w:cs="Arial"/>
          <w:sz w:val="24"/>
          <w:szCs w:val="24"/>
        </w:rPr>
        <w:t>The Design Standards that were established by P</w:t>
      </w:r>
      <w:r w:rsidR="00777BCC">
        <w:rPr>
          <w:rFonts w:ascii="Arial" w:hAnsi="Arial" w:cs="Arial"/>
          <w:sz w:val="24"/>
          <w:szCs w:val="24"/>
        </w:rPr>
        <w:t>UD-99-03 were based on the R</w:t>
      </w:r>
      <w:r w:rsidR="00777BCC">
        <w:rPr>
          <w:rFonts w:ascii="Arial" w:hAnsi="Arial" w:cs="Arial"/>
          <w:sz w:val="24"/>
          <w:szCs w:val="24"/>
        </w:rPr>
        <w:noBreakHyphen/>
        <w:t>1</w:t>
      </w:r>
      <w:r w:rsidR="00777BCC">
        <w:rPr>
          <w:rFonts w:ascii="Arial" w:hAnsi="Arial" w:cs="Arial"/>
          <w:sz w:val="24"/>
          <w:szCs w:val="24"/>
        </w:rPr>
        <w:noBreakHyphen/>
      </w:r>
      <w:r w:rsidR="00650DCC">
        <w:rPr>
          <w:rFonts w:ascii="Arial" w:hAnsi="Arial" w:cs="Arial"/>
          <w:sz w:val="24"/>
          <w:szCs w:val="24"/>
        </w:rPr>
        <w:t>4</w:t>
      </w:r>
      <w:r w:rsidRPr="008622C2">
        <w:rPr>
          <w:rFonts w:ascii="Arial" w:hAnsi="Arial" w:cs="Arial"/>
          <w:sz w:val="24"/>
          <w:szCs w:val="24"/>
        </w:rPr>
        <w:t xml:space="preserve">0,000 zoning </w:t>
      </w:r>
      <w:r w:rsidRPr="00A749B5">
        <w:rPr>
          <w:rFonts w:ascii="Arial" w:hAnsi="Arial" w:cs="Arial"/>
          <w:sz w:val="24"/>
          <w:szCs w:val="24"/>
        </w:rPr>
        <w:t>district and address setbacks, building height, material</w:t>
      </w:r>
      <w:r w:rsidR="00787920">
        <w:rPr>
          <w:rFonts w:ascii="Arial" w:hAnsi="Arial" w:cs="Arial"/>
          <w:sz w:val="24"/>
          <w:szCs w:val="24"/>
        </w:rPr>
        <w:t>s</w:t>
      </w:r>
      <w:r w:rsidRPr="00A749B5">
        <w:rPr>
          <w:rFonts w:ascii="Arial" w:hAnsi="Arial" w:cs="Arial"/>
          <w:sz w:val="24"/>
          <w:szCs w:val="24"/>
        </w:rPr>
        <w:t xml:space="preserve"> and color</w:t>
      </w:r>
      <w:r w:rsidR="00787920">
        <w:rPr>
          <w:rFonts w:ascii="Arial" w:hAnsi="Arial" w:cs="Arial"/>
          <w:sz w:val="24"/>
          <w:szCs w:val="24"/>
        </w:rPr>
        <w:t>s</w:t>
      </w:r>
      <w:r w:rsidRPr="00A749B5">
        <w:rPr>
          <w:rFonts w:ascii="Arial" w:hAnsi="Arial" w:cs="Arial"/>
          <w:sz w:val="24"/>
          <w:szCs w:val="24"/>
        </w:rPr>
        <w:t xml:space="preserve">, </w:t>
      </w:r>
      <w:r w:rsidRPr="00A749B5">
        <w:rPr>
          <w:rFonts w:ascii="Arial" w:hAnsi="Arial" w:cs="Arial"/>
          <w:sz w:val="24"/>
          <w:szCs w:val="24"/>
        </w:rPr>
        <w:lastRenderedPageBreak/>
        <w:t>grading, house size, accessory structure location, fencing, landscaping</w:t>
      </w:r>
      <w:r w:rsidRPr="008622C2">
        <w:rPr>
          <w:rFonts w:ascii="Arial" w:hAnsi="Arial" w:cs="Arial"/>
          <w:sz w:val="24"/>
          <w:szCs w:val="24"/>
        </w:rPr>
        <w:t xml:space="preserve">, etc.  </w:t>
      </w:r>
      <w:r w:rsidR="000A2A85">
        <w:rPr>
          <w:rFonts w:ascii="Arial" w:hAnsi="Arial" w:cs="Arial"/>
          <w:sz w:val="24"/>
          <w:szCs w:val="24"/>
        </w:rPr>
        <w:t>Table 1</w:t>
      </w:r>
      <w:r w:rsidR="005B5751">
        <w:rPr>
          <w:rFonts w:ascii="Arial" w:hAnsi="Arial" w:cs="Arial"/>
          <w:sz w:val="24"/>
          <w:szCs w:val="24"/>
        </w:rPr>
        <w:t xml:space="preserve"> and Figure 4</w:t>
      </w:r>
      <w:r w:rsidR="000A2A85">
        <w:rPr>
          <w:rFonts w:ascii="Arial" w:hAnsi="Arial" w:cs="Arial"/>
          <w:sz w:val="24"/>
          <w:szCs w:val="24"/>
        </w:rPr>
        <w:t xml:space="preserve"> </w:t>
      </w:r>
      <w:proofErr w:type="gramStart"/>
      <w:r w:rsidR="000A2A85">
        <w:rPr>
          <w:rFonts w:ascii="Arial" w:hAnsi="Arial" w:cs="Arial"/>
          <w:sz w:val="24"/>
          <w:szCs w:val="24"/>
        </w:rPr>
        <w:t>below</w:t>
      </w:r>
      <w:r w:rsidR="000A2A85" w:rsidRPr="000A2A85">
        <w:rPr>
          <w:rFonts w:ascii="Arial" w:hAnsi="Arial" w:cs="Arial"/>
          <w:sz w:val="24"/>
          <w:szCs w:val="24"/>
        </w:rPr>
        <w:t>,</w:t>
      </w:r>
      <w:proofErr w:type="gramEnd"/>
      <w:r w:rsidR="000A2A85" w:rsidRPr="000A2A85">
        <w:rPr>
          <w:rFonts w:ascii="Arial" w:hAnsi="Arial" w:cs="Arial"/>
          <w:sz w:val="24"/>
          <w:szCs w:val="24"/>
        </w:rPr>
        <w:t xml:space="preserve"> demonstrate the proposed project’s conformance to the development standards specified within the Design Guidelines.</w:t>
      </w:r>
    </w:p>
    <w:p w:rsidR="008318BC" w:rsidRDefault="008318BC" w:rsidP="00F006D6">
      <w:pPr>
        <w:pStyle w:val="BodyText"/>
        <w:jc w:val="both"/>
        <w:rPr>
          <w:rFonts w:ascii="Arial" w:hAnsi="Arial" w:cs="Arial"/>
          <w:i/>
          <w:sz w:val="24"/>
          <w:szCs w:val="24"/>
        </w:rPr>
      </w:pPr>
    </w:p>
    <w:p w:rsidR="000A2A85" w:rsidRPr="00D0074F" w:rsidRDefault="005B5751" w:rsidP="00F006D6">
      <w:pPr>
        <w:pStyle w:val="BodyText"/>
        <w:jc w:val="both"/>
        <w:rPr>
          <w:rFonts w:ascii="Arial" w:hAnsi="Arial" w:cs="Arial"/>
          <w:b/>
          <w:sz w:val="24"/>
          <w:szCs w:val="24"/>
        </w:rPr>
      </w:pPr>
      <w:r>
        <w:rPr>
          <w:rFonts w:ascii="Arial" w:hAnsi="Arial" w:cs="Arial"/>
          <w:b/>
          <w:i/>
          <w:sz w:val="24"/>
          <w:szCs w:val="24"/>
        </w:rPr>
        <w:t xml:space="preserve">     </w:t>
      </w:r>
      <w:r w:rsidRPr="00D0074F">
        <w:rPr>
          <w:rFonts w:ascii="Arial" w:hAnsi="Arial" w:cs="Arial"/>
          <w:b/>
          <w:sz w:val="24"/>
          <w:szCs w:val="24"/>
        </w:rPr>
        <w:t>Table 1</w:t>
      </w:r>
      <w:r w:rsidR="00AA171F" w:rsidRPr="00D0074F">
        <w:rPr>
          <w:rFonts w:ascii="Arial" w:hAnsi="Arial" w:cs="Arial"/>
          <w:b/>
          <w:sz w:val="24"/>
          <w:szCs w:val="24"/>
        </w:rPr>
        <w:t>: Development Standards</w:t>
      </w:r>
    </w:p>
    <w:tbl>
      <w:tblPr>
        <w:tblW w:w="86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070"/>
        <w:gridCol w:w="3258"/>
        <w:gridCol w:w="3312"/>
      </w:tblGrid>
      <w:tr w:rsidR="000A2A85" w:rsidRPr="00F45398" w:rsidTr="006350EE">
        <w:trPr>
          <w:cantSplit/>
          <w:jc w:val="center"/>
        </w:trPr>
        <w:tc>
          <w:tcPr>
            <w:tcW w:w="2070" w:type="dxa"/>
            <w:tcMar>
              <w:top w:w="29" w:type="dxa"/>
              <w:left w:w="72" w:type="dxa"/>
              <w:bottom w:w="29" w:type="dxa"/>
              <w:right w:w="72" w:type="dxa"/>
            </w:tcMar>
          </w:tcPr>
          <w:p w:rsidR="000A2A85" w:rsidRPr="00F45398" w:rsidRDefault="000A2A85" w:rsidP="006350EE">
            <w:pPr>
              <w:suppressAutoHyphens/>
              <w:jc w:val="both"/>
              <w:rPr>
                <w:rFonts w:ascii="Arial" w:hAnsi="Arial" w:cs="Arial"/>
                <w:b/>
                <w:sz w:val="20"/>
              </w:rPr>
            </w:pPr>
          </w:p>
        </w:tc>
        <w:tc>
          <w:tcPr>
            <w:tcW w:w="3258" w:type="dxa"/>
            <w:tcMar>
              <w:top w:w="29" w:type="dxa"/>
              <w:left w:w="72" w:type="dxa"/>
              <w:bottom w:w="29" w:type="dxa"/>
              <w:right w:w="72" w:type="dxa"/>
            </w:tcMar>
          </w:tcPr>
          <w:p w:rsidR="000A2A85" w:rsidRPr="00F45398" w:rsidRDefault="000A2A85" w:rsidP="00777BCC">
            <w:pPr>
              <w:suppressAutoHyphens/>
              <w:jc w:val="center"/>
              <w:rPr>
                <w:rFonts w:ascii="Arial" w:hAnsi="Arial" w:cs="Arial"/>
                <w:b/>
                <w:sz w:val="20"/>
              </w:rPr>
            </w:pPr>
            <w:r w:rsidRPr="00F45398">
              <w:rPr>
                <w:rFonts w:ascii="Arial" w:hAnsi="Arial" w:cs="Arial"/>
                <w:b/>
                <w:sz w:val="20"/>
              </w:rPr>
              <w:t>Development Standards</w:t>
            </w:r>
          </w:p>
        </w:tc>
        <w:tc>
          <w:tcPr>
            <w:tcW w:w="3312" w:type="dxa"/>
            <w:tcMar>
              <w:top w:w="29" w:type="dxa"/>
              <w:left w:w="72" w:type="dxa"/>
              <w:bottom w:w="29" w:type="dxa"/>
              <w:right w:w="72" w:type="dxa"/>
            </w:tcMar>
          </w:tcPr>
          <w:p w:rsidR="000A2A85" w:rsidRPr="00F45398" w:rsidRDefault="000A2A85" w:rsidP="00777BCC">
            <w:pPr>
              <w:suppressAutoHyphens/>
              <w:jc w:val="center"/>
              <w:rPr>
                <w:rFonts w:ascii="Arial" w:hAnsi="Arial" w:cs="Arial"/>
                <w:b/>
                <w:sz w:val="20"/>
              </w:rPr>
            </w:pPr>
            <w:r>
              <w:rPr>
                <w:rFonts w:ascii="Arial" w:hAnsi="Arial" w:cs="Arial"/>
                <w:b/>
                <w:sz w:val="20"/>
              </w:rPr>
              <w:t>Proposed Project</w:t>
            </w:r>
          </w:p>
        </w:tc>
      </w:tr>
      <w:tr w:rsidR="000A2A85" w:rsidRPr="00D62A98" w:rsidTr="006350EE">
        <w:trPr>
          <w:cantSplit/>
          <w:jc w:val="center"/>
        </w:trPr>
        <w:tc>
          <w:tcPr>
            <w:tcW w:w="2070" w:type="dxa"/>
            <w:tcMar>
              <w:top w:w="29" w:type="dxa"/>
              <w:left w:w="72" w:type="dxa"/>
              <w:bottom w:w="29" w:type="dxa"/>
              <w:right w:w="72" w:type="dxa"/>
            </w:tcMar>
          </w:tcPr>
          <w:p w:rsidR="000A2A85" w:rsidRPr="00F45398" w:rsidRDefault="000A2A85" w:rsidP="000A2A85">
            <w:pPr>
              <w:suppressAutoHyphens/>
              <w:rPr>
                <w:rFonts w:ascii="Arial" w:hAnsi="Arial" w:cs="Arial"/>
                <w:b/>
                <w:sz w:val="20"/>
              </w:rPr>
            </w:pPr>
            <w:r w:rsidRPr="00F45398">
              <w:rPr>
                <w:rFonts w:ascii="Arial" w:hAnsi="Arial" w:cs="Arial"/>
                <w:b/>
                <w:sz w:val="20"/>
              </w:rPr>
              <w:t>Front Yard</w:t>
            </w:r>
            <w:r>
              <w:rPr>
                <w:rFonts w:ascii="Arial" w:hAnsi="Arial" w:cs="Arial"/>
                <w:b/>
                <w:sz w:val="20"/>
              </w:rPr>
              <w:t xml:space="preserve"> </w:t>
            </w:r>
            <w:r w:rsidRPr="00F45398">
              <w:rPr>
                <w:rFonts w:ascii="Arial" w:hAnsi="Arial" w:cs="Arial"/>
                <w:b/>
                <w:sz w:val="20"/>
              </w:rPr>
              <w:t>Setback</w:t>
            </w:r>
          </w:p>
        </w:tc>
        <w:tc>
          <w:tcPr>
            <w:tcW w:w="3258"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30</w:t>
            </w:r>
            <w:r w:rsidRPr="00F45398">
              <w:rPr>
                <w:rFonts w:ascii="Arial" w:hAnsi="Arial" w:cs="Arial"/>
                <w:sz w:val="20"/>
              </w:rPr>
              <w:t xml:space="preserve"> feet</w:t>
            </w:r>
            <w:r>
              <w:rPr>
                <w:rFonts w:ascii="Arial" w:hAnsi="Arial" w:cs="Arial"/>
                <w:sz w:val="20"/>
              </w:rPr>
              <w:t xml:space="preserve"> minimum</w:t>
            </w:r>
          </w:p>
        </w:tc>
        <w:tc>
          <w:tcPr>
            <w:tcW w:w="3312"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114</w:t>
            </w:r>
            <w:r w:rsidRPr="00F45398">
              <w:rPr>
                <w:rFonts w:ascii="Arial" w:hAnsi="Arial" w:cs="Arial"/>
                <w:sz w:val="20"/>
              </w:rPr>
              <w:t xml:space="preserve"> feet</w:t>
            </w:r>
            <w:r>
              <w:rPr>
                <w:rFonts w:ascii="Arial" w:hAnsi="Arial" w:cs="Arial"/>
                <w:sz w:val="20"/>
              </w:rPr>
              <w:t xml:space="preserve"> </w:t>
            </w:r>
          </w:p>
        </w:tc>
      </w:tr>
      <w:tr w:rsidR="000A2A85" w:rsidRPr="00D62A98" w:rsidTr="006350EE">
        <w:trPr>
          <w:cantSplit/>
          <w:jc w:val="center"/>
        </w:trPr>
        <w:tc>
          <w:tcPr>
            <w:tcW w:w="2070" w:type="dxa"/>
            <w:tcMar>
              <w:top w:w="29" w:type="dxa"/>
              <w:left w:w="72" w:type="dxa"/>
              <w:bottom w:w="29" w:type="dxa"/>
              <w:right w:w="72" w:type="dxa"/>
            </w:tcMar>
          </w:tcPr>
          <w:p w:rsidR="000A2A85" w:rsidRPr="00F45398" w:rsidRDefault="000A2A85" w:rsidP="006350EE">
            <w:pPr>
              <w:suppressAutoHyphens/>
              <w:jc w:val="both"/>
              <w:rPr>
                <w:rFonts w:ascii="Arial" w:hAnsi="Arial" w:cs="Arial"/>
                <w:b/>
                <w:sz w:val="20"/>
              </w:rPr>
            </w:pPr>
            <w:r w:rsidRPr="00F45398">
              <w:rPr>
                <w:rFonts w:ascii="Arial" w:hAnsi="Arial" w:cs="Arial"/>
                <w:b/>
                <w:sz w:val="20"/>
              </w:rPr>
              <w:t>Side Yard Setback</w:t>
            </w:r>
            <w:r>
              <w:rPr>
                <w:rFonts w:ascii="Arial" w:hAnsi="Arial" w:cs="Arial"/>
                <w:b/>
                <w:sz w:val="20"/>
              </w:rPr>
              <w:t>s</w:t>
            </w:r>
          </w:p>
        </w:tc>
        <w:tc>
          <w:tcPr>
            <w:tcW w:w="3258"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sidRPr="000A2A85">
              <w:rPr>
                <w:rFonts w:ascii="Arial" w:hAnsi="Arial" w:cs="Arial"/>
                <w:sz w:val="20"/>
              </w:rPr>
              <w:t>5 feet</w:t>
            </w:r>
            <w:r>
              <w:rPr>
                <w:rFonts w:ascii="Arial" w:hAnsi="Arial" w:cs="Arial"/>
                <w:sz w:val="20"/>
              </w:rPr>
              <w:t xml:space="preserve"> minimum/50 fee</w:t>
            </w:r>
            <w:r w:rsidRPr="000A2A85">
              <w:rPr>
                <w:rFonts w:ascii="Arial" w:hAnsi="Arial" w:cs="Arial"/>
                <w:sz w:val="20"/>
              </w:rPr>
              <w:t>t combined</w:t>
            </w:r>
          </w:p>
        </w:tc>
        <w:tc>
          <w:tcPr>
            <w:tcW w:w="3312" w:type="dxa"/>
            <w:tcMar>
              <w:top w:w="29" w:type="dxa"/>
              <w:left w:w="72" w:type="dxa"/>
              <w:bottom w:w="29" w:type="dxa"/>
              <w:right w:w="72" w:type="dxa"/>
            </w:tcMar>
          </w:tcPr>
          <w:p w:rsidR="000A2A85" w:rsidRPr="00F45398" w:rsidRDefault="00787920" w:rsidP="00777BCC">
            <w:pPr>
              <w:suppressAutoHyphens/>
              <w:rPr>
                <w:rFonts w:ascii="Arial" w:hAnsi="Arial" w:cs="Arial"/>
                <w:sz w:val="20"/>
              </w:rPr>
            </w:pPr>
            <w:r>
              <w:rPr>
                <w:rFonts w:ascii="Arial" w:hAnsi="Arial" w:cs="Arial"/>
                <w:sz w:val="20"/>
              </w:rPr>
              <w:t>o</w:t>
            </w:r>
            <w:r w:rsidR="000A2A85">
              <w:rPr>
                <w:rFonts w:ascii="Arial" w:hAnsi="Arial" w:cs="Arial"/>
                <w:sz w:val="20"/>
              </w:rPr>
              <w:t>ver 100 feet</w:t>
            </w:r>
            <w:r w:rsidR="00D0074F">
              <w:rPr>
                <w:rFonts w:ascii="Arial" w:hAnsi="Arial" w:cs="Arial"/>
                <w:sz w:val="20"/>
              </w:rPr>
              <w:t>/</w:t>
            </w:r>
            <w:r w:rsidR="00E6473A">
              <w:rPr>
                <w:rFonts w:ascii="Arial" w:hAnsi="Arial" w:cs="Arial"/>
                <w:sz w:val="20"/>
              </w:rPr>
              <w:t xml:space="preserve">over 200 </w:t>
            </w:r>
            <w:r w:rsidR="00D0074F">
              <w:rPr>
                <w:rFonts w:ascii="Arial" w:hAnsi="Arial" w:cs="Arial"/>
                <w:sz w:val="20"/>
              </w:rPr>
              <w:t xml:space="preserve">feet </w:t>
            </w:r>
            <w:r w:rsidR="00E6473A">
              <w:rPr>
                <w:rFonts w:ascii="Arial" w:hAnsi="Arial" w:cs="Arial"/>
                <w:sz w:val="20"/>
              </w:rPr>
              <w:t>combined</w:t>
            </w:r>
          </w:p>
        </w:tc>
      </w:tr>
      <w:tr w:rsidR="000A2A85" w:rsidRPr="00D62A98" w:rsidTr="006350EE">
        <w:trPr>
          <w:cantSplit/>
          <w:jc w:val="center"/>
        </w:trPr>
        <w:tc>
          <w:tcPr>
            <w:tcW w:w="2070" w:type="dxa"/>
            <w:tcMar>
              <w:top w:w="29" w:type="dxa"/>
              <w:left w:w="72" w:type="dxa"/>
              <w:bottom w:w="29" w:type="dxa"/>
              <w:right w:w="72" w:type="dxa"/>
            </w:tcMar>
          </w:tcPr>
          <w:p w:rsidR="000A2A85" w:rsidRPr="00F45398" w:rsidRDefault="000A2A85" w:rsidP="006350EE">
            <w:pPr>
              <w:suppressAutoHyphens/>
              <w:jc w:val="both"/>
              <w:rPr>
                <w:rFonts w:ascii="Arial" w:hAnsi="Arial" w:cs="Arial"/>
                <w:b/>
                <w:sz w:val="20"/>
              </w:rPr>
            </w:pPr>
            <w:r>
              <w:rPr>
                <w:rFonts w:ascii="Arial" w:hAnsi="Arial" w:cs="Arial"/>
                <w:b/>
                <w:sz w:val="20"/>
              </w:rPr>
              <w:t>R</w:t>
            </w:r>
            <w:r w:rsidRPr="00F45398">
              <w:rPr>
                <w:rFonts w:ascii="Arial" w:hAnsi="Arial" w:cs="Arial"/>
                <w:b/>
                <w:sz w:val="20"/>
              </w:rPr>
              <w:t>ear Yard Setback</w:t>
            </w:r>
          </w:p>
        </w:tc>
        <w:tc>
          <w:tcPr>
            <w:tcW w:w="3258"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30</w:t>
            </w:r>
            <w:r w:rsidRPr="00F45398">
              <w:rPr>
                <w:rFonts w:ascii="Arial" w:hAnsi="Arial" w:cs="Arial"/>
                <w:sz w:val="20"/>
              </w:rPr>
              <w:t xml:space="preserve"> feet</w:t>
            </w:r>
            <w:r>
              <w:rPr>
                <w:rFonts w:ascii="Arial" w:hAnsi="Arial" w:cs="Arial"/>
                <w:sz w:val="20"/>
              </w:rPr>
              <w:t xml:space="preserve"> minimum</w:t>
            </w:r>
          </w:p>
        </w:tc>
        <w:tc>
          <w:tcPr>
            <w:tcW w:w="3312" w:type="dxa"/>
            <w:tcMar>
              <w:top w:w="29" w:type="dxa"/>
              <w:left w:w="72" w:type="dxa"/>
              <w:bottom w:w="29" w:type="dxa"/>
              <w:right w:w="72" w:type="dxa"/>
            </w:tcMar>
          </w:tcPr>
          <w:p w:rsidR="000A2A85" w:rsidRPr="00F45398" w:rsidRDefault="00787920" w:rsidP="00777BCC">
            <w:pPr>
              <w:suppressAutoHyphens/>
              <w:rPr>
                <w:rFonts w:ascii="Arial" w:hAnsi="Arial" w:cs="Arial"/>
                <w:sz w:val="20"/>
              </w:rPr>
            </w:pPr>
            <w:r>
              <w:rPr>
                <w:rFonts w:ascii="Arial" w:hAnsi="Arial" w:cs="Arial"/>
                <w:sz w:val="20"/>
              </w:rPr>
              <w:t>o</w:t>
            </w:r>
            <w:r w:rsidR="000A2A85">
              <w:rPr>
                <w:rFonts w:ascii="Arial" w:hAnsi="Arial" w:cs="Arial"/>
                <w:sz w:val="20"/>
              </w:rPr>
              <w:t>ver 100 feet</w:t>
            </w:r>
          </w:p>
        </w:tc>
      </w:tr>
      <w:tr w:rsidR="000A2A85" w:rsidRPr="00D62A98" w:rsidTr="006350EE">
        <w:trPr>
          <w:cantSplit/>
          <w:jc w:val="center"/>
        </w:trPr>
        <w:tc>
          <w:tcPr>
            <w:tcW w:w="2070" w:type="dxa"/>
            <w:tcMar>
              <w:top w:w="29" w:type="dxa"/>
              <w:left w:w="72" w:type="dxa"/>
              <w:bottom w:w="29" w:type="dxa"/>
              <w:right w:w="72" w:type="dxa"/>
            </w:tcMar>
          </w:tcPr>
          <w:p w:rsidR="000A2A85" w:rsidRPr="00F45398" w:rsidRDefault="000A2A85" w:rsidP="000A2A85">
            <w:pPr>
              <w:suppressAutoHyphens/>
              <w:jc w:val="both"/>
              <w:rPr>
                <w:rFonts w:ascii="Arial" w:hAnsi="Arial" w:cs="Arial"/>
                <w:b/>
                <w:sz w:val="20"/>
              </w:rPr>
            </w:pPr>
            <w:r>
              <w:rPr>
                <w:rFonts w:ascii="Arial" w:hAnsi="Arial" w:cs="Arial"/>
                <w:b/>
                <w:sz w:val="20"/>
              </w:rPr>
              <w:t>B</w:t>
            </w:r>
            <w:r w:rsidRPr="00F45398">
              <w:rPr>
                <w:rFonts w:ascii="Arial" w:hAnsi="Arial" w:cs="Arial"/>
                <w:b/>
                <w:sz w:val="20"/>
              </w:rPr>
              <w:t>uilding Height</w:t>
            </w:r>
            <w:r>
              <w:rPr>
                <w:rFonts w:ascii="Arial" w:hAnsi="Arial" w:cs="Arial"/>
                <w:b/>
                <w:sz w:val="20"/>
              </w:rPr>
              <w:t xml:space="preserve">* </w:t>
            </w:r>
          </w:p>
        </w:tc>
        <w:tc>
          <w:tcPr>
            <w:tcW w:w="3258"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24</w:t>
            </w:r>
            <w:r w:rsidRPr="00F45398">
              <w:rPr>
                <w:rFonts w:ascii="Arial" w:hAnsi="Arial" w:cs="Arial"/>
                <w:sz w:val="20"/>
              </w:rPr>
              <w:t xml:space="preserve"> feet</w:t>
            </w:r>
            <w:r>
              <w:rPr>
                <w:rFonts w:ascii="Arial" w:hAnsi="Arial" w:cs="Arial"/>
                <w:sz w:val="20"/>
              </w:rPr>
              <w:t>,</w:t>
            </w:r>
            <w:r w:rsidRPr="00F45398">
              <w:rPr>
                <w:rFonts w:ascii="Arial" w:hAnsi="Arial" w:cs="Arial"/>
                <w:sz w:val="20"/>
              </w:rPr>
              <w:t xml:space="preserve"> </w:t>
            </w:r>
            <w:r w:rsidRPr="005C24C0">
              <w:rPr>
                <w:rFonts w:ascii="Arial" w:hAnsi="Arial" w:cs="Arial"/>
                <w:sz w:val="20"/>
              </w:rPr>
              <w:t>as measured</w:t>
            </w:r>
            <w:r>
              <w:rPr>
                <w:rFonts w:ascii="Arial" w:hAnsi="Arial" w:cs="Arial"/>
                <w:sz w:val="20"/>
              </w:rPr>
              <w:t xml:space="preserve"> from</w:t>
            </w:r>
            <w:r w:rsidRPr="005C24C0">
              <w:rPr>
                <w:rFonts w:ascii="Arial" w:hAnsi="Arial" w:cs="Arial"/>
                <w:sz w:val="20"/>
              </w:rPr>
              <w:t xml:space="preserve"> </w:t>
            </w:r>
            <w:r w:rsidRPr="000A2A85">
              <w:rPr>
                <w:rFonts w:ascii="Arial" w:hAnsi="Arial" w:cs="Arial"/>
                <w:sz w:val="20"/>
              </w:rPr>
              <w:t>the lowest to the highest points on the house</w:t>
            </w:r>
          </w:p>
        </w:tc>
        <w:tc>
          <w:tcPr>
            <w:tcW w:w="3312"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24 feet</w:t>
            </w:r>
          </w:p>
        </w:tc>
      </w:tr>
      <w:tr w:rsidR="000A2A85" w:rsidRPr="00D62A98" w:rsidTr="006350EE">
        <w:trPr>
          <w:cantSplit/>
          <w:jc w:val="center"/>
        </w:trPr>
        <w:tc>
          <w:tcPr>
            <w:tcW w:w="2070" w:type="dxa"/>
            <w:tcMar>
              <w:top w:w="29" w:type="dxa"/>
              <w:left w:w="72" w:type="dxa"/>
              <w:bottom w:w="29" w:type="dxa"/>
              <w:right w:w="72" w:type="dxa"/>
            </w:tcMar>
          </w:tcPr>
          <w:p w:rsidR="000A2A85" w:rsidRDefault="000A2A85" w:rsidP="006350EE">
            <w:pPr>
              <w:suppressAutoHyphens/>
              <w:jc w:val="both"/>
              <w:rPr>
                <w:rFonts w:ascii="Arial" w:hAnsi="Arial" w:cs="Arial"/>
                <w:b/>
                <w:sz w:val="20"/>
              </w:rPr>
            </w:pPr>
            <w:r w:rsidRPr="00F45398">
              <w:rPr>
                <w:rFonts w:ascii="Arial" w:hAnsi="Arial" w:cs="Arial"/>
                <w:b/>
                <w:sz w:val="20"/>
              </w:rPr>
              <w:t>Floor Area Ratio</w:t>
            </w:r>
          </w:p>
          <w:p w:rsidR="000A2A85" w:rsidRPr="00F45398" w:rsidRDefault="000A2A85" w:rsidP="006350EE">
            <w:pPr>
              <w:suppressAutoHyphens/>
              <w:jc w:val="both"/>
              <w:rPr>
                <w:rFonts w:ascii="Arial" w:hAnsi="Arial" w:cs="Arial"/>
                <w:b/>
                <w:sz w:val="20"/>
              </w:rPr>
            </w:pPr>
            <w:r w:rsidRPr="00F45398">
              <w:rPr>
                <w:rFonts w:ascii="Arial" w:hAnsi="Arial" w:cs="Arial"/>
                <w:b/>
                <w:sz w:val="20"/>
              </w:rPr>
              <w:t>(FAR)</w:t>
            </w:r>
          </w:p>
        </w:tc>
        <w:tc>
          <w:tcPr>
            <w:tcW w:w="3258"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25</w:t>
            </w:r>
            <w:r w:rsidRPr="00F45398">
              <w:rPr>
                <w:rFonts w:ascii="Arial" w:hAnsi="Arial" w:cs="Arial"/>
                <w:sz w:val="20"/>
              </w:rPr>
              <w:t xml:space="preserve">% </w:t>
            </w:r>
            <w:r w:rsidRPr="000A2A85">
              <w:rPr>
                <w:rFonts w:ascii="Arial" w:hAnsi="Arial" w:cs="Arial"/>
                <w:sz w:val="20"/>
              </w:rPr>
              <w:t>or 4,500 square feet, whichever is less</w:t>
            </w:r>
            <w:r w:rsidR="00E6473A">
              <w:rPr>
                <w:rFonts w:ascii="Arial" w:hAnsi="Arial" w:cs="Arial"/>
                <w:sz w:val="20"/>
              </w:rPr>
              <w:t>**</w:t>
            </w:r>
          </w:p>
        </w:tc>
        <w:tc>
          <w:tcPr>
            <w:tcW w:w="3312" w:type="dxa"/>
            <w:tcMar>
              <w:top w:w="29" w:type="dxa"/>
              <w:left w:w="72" w:type="dxa"/>
              <w:bottom w:w="29" w:type="dxa"/>
              <w:right w:w="72" w:type="dxa"/>
            </w:tcMar>
          </w:tcPr>
          <w:p w:rsidR="000A2A85" w:rsidRPr="00F45398" w:rsidRDefault="000A2A85" w:rsidP="00777BCC">
            <w:pPr>
              <w:suppressAutoHyphens/>
              <w:rPr>
                <w:rFonts w:ascii="Arial" w:hAnsi="Arial" w:cs="Arial"/>
                <w:sz w:val="20"/>
              </w:rPr>
            </w:pPr>
            <w:r>
              <w:rPr>
                <w:rFonts w:ascii="Arial" w:hAnsi="Arial" w:cs="Arial"/>
                <w:sz w:val="20"/>
              </w:rPr>
              <w:t>1.2</w:t>
            </w:r>
            <w:r w:rsidRPr="00F45398">
              <w:rPr>
                <w:rFonts w:ascii="Arial" w:hAnsi="Arial" w:cs="Arial"/>
                <w:sz w:val="20"/>
              </w:rPr>
              <w:t>%</w:t>
            </w:r>
            <w:r>
              <w:rPr>
                <w:rFonts w:ascii="Arial" w:hAnsi="Arial" w:cs="Arial"/>
                <w:sz w:val="20"/>
              </w:rPr>
              <w:t xml:space="preserve"> or </w:t>
            </w:r>
            <w:r w:rsidRPr="000A2A85">
              <w:rPr>
                <w:rFonts w:ascii="Arial" w:hAnsi="Arial" w:cs="Arial"/>
                <w:sz w:val="20"/>
              </w:rPr>
              <w:t>4,248 square feet</w:t>
            </w:r>
          </w:p>
        </w:tc>
      </w:tr>
    </w:tbl>
    <w:p w:rsidR="000A2A85" w:rsidRPr="00D0074F" w:rsidRDefault="00D0074F" w:rsidP="00F006D6">
      <w:pPr>
        <w:pStyle w:val="BodyText"/>
        <w:jc w:val="both"/>
        <w:rPr>
          <w:rFonts w:ascii="Arial" w:hAnsi="Arial" w:cs="Arial"/>
          <w:sz w:val="18"/>
          <w:szCs w:val="18"/>
        </w:rPr>
      </w:pPr>
      <w:r>
        <w:rPr>
          <w:rFonts w:ascii="Arial" w:hAnsi="Arial" w:cs="Arial"/>
          <w:sz w:val="18"/>
          <w:szCs w:val="18"/>
        </w:rPr>
        <w:t xml:space="preserve">    </w:t>
      </w:r>
      <w:r w:rsidR="000A2A85" w:rsidRPr="00D0074F">
        <w:rPr>
          <w:rFonts w:ascii="Arial" w:hAnsi="Arial" w:cs="Arial"/>
          <w:sz w:val="18"/>
          <w:szCs w:val="18"/>
        </w:rPr>
        <w:t xml:space="preserve">    * PUD-99-03</w:t>
      </w:r>
      <w:r w:rsidR="00C515D6" w:rsidRPr="00D0074F">
        <w:rPr>
          <w:rFonts w:ascii="Arial" w:hAnsi="Arial" w:cs="Arial"/>
          <w:sz w:val="18"/>
          <w:szCs w:val="18"/>
        </w:rPr>
        <w:t>-2</w:t>
      </w:r>
      <w:r w:rsidR="000A2A85" w:rsidRPr="00D0074F">
        <w:rPr>
          <w:rFonts w:ascii="Arial" w:hAnsi="Arial" w:cs="Arial"/>
          <w:sz w:val="18"/>
          <w:szCs w:val="18"/>
        </w:rPr>
        <w:t>M allowed for a maximum height of 24 feet</w:t>
      </w:r>
    </w:p>
    <w:p w:rsidR="001A1728" w:rsidRPr="00D0074F" w:rsidRDefault="00D0074F" w:rsidP="00F006D6">
      <w:pPr>
        <w:pStyle w:val="BodyText"/>
        <w:jc w:val="both"/>
        <w:rPr>
          <w:rFonts w:ascii="Arial" w:hAnsi="Arial" w:cs="Arial"/>
          <w:sz w:val="18"/>
          <w:szCs w:val="18"/>
        </w:rPr>
      </w:pPr>
      <w:r>
        <w:rPr>
          <w:rFonts w:ascii="Arial" w:hAnsi="Arial" w:cs="Arial"/>
          <w:sz w:val="18"/>
          <w:szCs w:val="18"/>
        </w:rPr>
        <w:t xml:space="preserve">    </w:t>
      </w:r>
      <w:r w:rsidR="00E6473A" w:rsidRPr="00D0074F">
        <w:rPr>
          <w:rFonts w:ascii="Arial" w:hAnsi="Arial" w:cs="Arial"/>
          <w:sz w:val="18"/>
          <w:szCs w:val="18"/>
        </w:rPr>
        <w:t xml:space="preserve">   ** Garage area over 600-square-feet is included within FAR</w:t>
      </w:r>
    </w:p>
    <w:p w:rsidR="00D0074F" w:rsidRDefault="00D0074F" w:rsidP="00777BCC">
      <w:pPr>
        <w:pStyle w:val="BodyText"/>
        <w:jc w:val="center"/>
        <w:rPr>
          <w:rFonts w:ascii="Arial" w:hAnsi="Arial" w:cs="Arial"/>
          <w:i/>
          <w:sz w:val="24"/>
          <w:szCs w:val="24"/>
        </w:rPr>
      </w:pPr>
    </w:p>
    <w:p w:rsidR="00D0074F" w:rsidRDefault="00D0074F" w:rsidP="00777BCC">
      <w:pPr>
        <w:pStyle w:val="BodyText"/>
        <w:jc w:val="center"/>
        <w:rPr>
          <w:rFonts w:ascii="Arial" w:hAnsi="Arial" w:cs="Arial"/>
          <w:b/>
          <w:sz w:val="24"/>
          <w:szCs w:val="24"/>
        </w:rPr>
      </w:pPr>
      <w:r w:rsidRPr="00AA171F">
        <w:rPr>
          <w:rFonts w:ascii="Arial" w:hAnsi="Arial" w:cs="Arial"/>
          <w:b/>
          <w:sz w:val="24"/>
          <w:szCs w:val="24"/>
        </w:rPr>
        <w:t>Figure 4: Site Plan</w:t>
      </w:r>
    </w:p>
    <w:p w:rsidR="00777BCC" w:rsidRPr="00777BCC" w:rsidRDefault="00777BCC" w:rsidP="00777BCC">
      <w:pPr>
        <w:pStyle w:val="BodyText"/>
        <w:jc w:val="center"/>
        <w:rPr>
          <w:rFonts w:ascii="Arial" w:hAnsi="Arial" w:cs="Arial"/>
          <w:b/>
          <w:sz w:val="12"/>
          <w:szCs w:val="12"/>
        </w:rPr>
      </w:pPr>
    </w:p>
    <w:p w:rsidR="00AA171F" w:rsidRDefault="00D0074F" w:rsidP="00777BCC">
      <w:pPr>
        <w:pStyle w:val="BodyText"/>
        <w:jc w:val="center"/>
        <w:rPr>
          <w:rFonts w:ascii="Arial" w:hAnsi="Arial" w:cs="Arial"/>
          <w:i/>
          <w:sz w:val="24"/>
          <w:szCs w:val="24"/>
        </w:rPr>
      </w:pPr>
      <w:r>
        <w:rPr>
          <w:rFonts w:ascii="Arial" w:hAnsi="Arial" w:cs="Arial"/>
          <w:i/>
          <w:noProof/>
          <w:sz w:val="24"/>
          <w:szCs w:val="24"/>
        </w:rPr>
        <w:drawing>
          <wp:inline distT="0" distB="0" distL="0" distR="0" wp14:anchorId="3BA4F0F6" wp14:editId="41BCD61F">
            <wp:extent cx="5785890" cy="4146697"/>
            <wp:effectExtent l="19050" t="19050" r="24765"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Plan.jpg"/>
                    <pic:cNvPicPr/>
                  </pic:nvPicPr>
                  <pic:blipFill rotWithShape="1">
                    <a:blip r:embed="rId13">
                      <a:extLst>
                        <a:ext uri="{28A0092B-C50C-407E-A947-70E740481C1C}">
                          <a14:useLocalDpi xmlns:a14="http://schemas.microsoft.com/office/drawing/2010/main" val="0"/>
                        </a:ext>
                      </a:extLst>
                    </a:blip>
                    <a:srcRect l="25788" b="10542"/>
                    <a:stretch/>
                  </pic:blipFill>
                  <pic:spPr bwMode="auto">
                    <a:xfrm>
                      <a:off x="0" y="0"/>
                      <a:ext cx="5825924" cy="417538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8318BC" w:rsidRPr="00E37995" w:rsidRDefault="000A2A85" w:rsidP="00F006D6">
      <w:pPr>
        <w:pStyle w:val="BodyText"/>
        <w:jc w:val="both"/>
        <w:rPr>
          <w:rFonts w:ascii="Arial" w:hAnsi="Arial" w:cs="Arial"/>
          <w:sz w:val="24"/>
          <w:szCs w:val="24"/>
          <w:u w:val="single"/>
        </w:rPr>
      </w:pPr>
      <w:r w:rsidRPr="00E37995">
        <w:rPr>
          <w:rFonts w:ascii="Arial" w:hAnsi="Arial" w:cs="Arial"/>
          <w:sz w:val="24"/>
          <w:szCs w:val="24"/>
          <w:u w:val="single"/>
        </w:rPr>
        <w:t>Building Design</w:t>
      </w:r>
    </w:p>
    <w:p w:rsidR="00E37995" w:rsidRDefault="00E37995" w:rsidP="00F006D6">
      <w:pPr>
        <w:pStyle w:val="BodyText"/>
        <w:jc w:val="both"/>
        <w:rPr>
          <w:rFonts w:ascii="Arial" w:hAnsi="Arial" w:cs="Arial"/>
          <w:sz w:val="24"/>
          <w:szCs w:val="24"/>
        </w:rPr>
      </w:pPr>
    </w:p>
    <w:p w:rsidR="008318BC" w:rsidRDefault="008318BC" w:rsidP="00F006D6">
      <w:pPr>
        <w:pStyle w:val="BodyText"/>
        <w:jc w:val="both"/>
        <w:rPr>
          <w:rFonts w:ascii="Arial" w:hAnsi="Arial" w:cs="Arial"/>
          <w:sz w:val="24"/>
          <w:szCs w:val="24"/>
        </w:rPr>
      </w:pPr>
      <w:r w:rsidRPr="00612446">
        <w:rPr>
          <w:rFonts w:ascii="Arial" w:hAnsi="Arial" w:cs="Arial"/>
          <w:sz w:val="24"/>
          <w:szCs w:val="24"/>
        </w:rPr>
        <w:t xml:space="preserve">The proposed </w:t>
      </w:r>
      <w:r>
        <w:rPr>
          <w:rFonts w:ascii="Arial" w:hAnsi="Arial" w:cs="Arial"/>
          <w:sz w:val="24"/>
          <w:szCs w:val="24"/>
        </w:rPr>
        <w:t>house</w:t>
      </w:r>
      <w:r w:rsidRPr="00612446">
        <w:rPr>
          <w:rFonts w:ascii="Arial" w:hAnsi="Arial" w:cs="Arial"/>
          <w:sz w:val="24"/>
          <w:szCs w:val="24"/>
        </w:rPr>
        <w:t xml:space="preserve"> is a single story </w:t>
      </w:r>
      <w:r>
        <w:rPr>
          <w:rFonts w:ascii="Arial" w:hAnsi="Arial" w:cs="Arial"/>
          <w:sz w:val="24"/>
          <w:szCs w:val="24"/>
        </w:rPr>
        <w:t xml:space="preserve">home </w:t>
      </w:r>
      <w:r w:rsidRPr="00612446">
        <w:rPr>
          <w:rFonts w:ascii="Arial" w:hAnsi="Arial" w:cs="Arial"/>
          <w:sz w:val="24"/>
          <w:szCs w:val="24"/>
        </w:rPr>
        <w:t xml:space="preserve">with articulated wall lines that </w:t>
      </w:r>
      <w:r w:rsidR="00D0074F">
        <w:rPr>
          <w:rFonts w:ascii="Arial" w:hAnsi="Arial" w:cs="Arial"/>
          <w:sz w:val="24"/>
          <w:szCs w:val="24"/>
        </w:rPr>
        <w:t>reduce the perceived</w:t>
      </w:r>
      <w:r>
        <w:rPr>
          <w:rFonts w:ascii="Arial" w:hAnsi="Arial" w:cs="Arial"/>
          <w:sz w:val="24"/>
          <w:szCs w:val="24"/>
        </w:rPr>
        <w:t xml:space="preserve"> massing of the home and promote visual interest</w:t>
      </w:r>
      <w:r w:rsidRPr="00612446">
        <w:rPr>
          <w:rFonts w:ascii="Arial" w:hAnsi="Arial" w:cs="Arial"/>
          <w:sz w:val="24"/>
          <w:szCs w:val="24"/>
        </w:rPr>
        <w:t xml:space="preserve">. </w:t>
      </w:r>
      <w:r>
        <w:rPr>
          <w:rFonts w:ascii="Arial" w:hAnsi="Arial" w:cs="Arial"/>
          <w:sz w:val="24"/>
          <w:szCs w:val="24"/>
        </w:rPr>
        <w:t xml:space="preserve"> The roof lines are varied to </w:t>
      </w:r>
      <w:r>
        <w:rPr>
          <w:rFonts w:ascii="Arial" w:hAnsi="Arial" w:cs="Arial"/>
          <w:sz w:val="24"/>
          <w:szCs w:val="24"/>
        </w:rPr>
        <w:lastRenderedPageBreak/>
        <w:t xml:space="preserve">mitigate the massing of the structure and the majority of the front façade is treated with </w:t>
      </w:r>
      <w:r w:rsidR="00650DCC">
        <w:rPr>
          <w:rFonts w:ascii="Arial" w:hAnsi="Arial" w:cs="Arial"/>
          <w:sz w:val="24"/>
          <w:szCs w:val="24"/>
        </w:rPr>
        <w:t xml:space="preserve">wainscot and entry </w:t>
      </w:r>
      <w:r>
        <w:rPr>
          <w:rFonts w:ascii="Arial" w:hAnsi="Arial" w:cs="Arial"/>
          <w:sz w:val="24"/>
          <w:szCs w:val="24"/>
        </w:rPr>
        <w:t>veneer to soften the visual presence of the home.</w:t>
      </w:r>
      <w:r w:rsidRPr="0020483C">
        <w:rPr>
          <w:rFonts w:ascii="Arial" w:hAnsi="Arial" w:cs="Arial"/>
          <w:sz w:val="24"/>
          <w:szCs w:val="24"/>
        </w:rPr>
        <w:t xml:space="preserve"> </w:t>
      </w:r>
      <w:r>
        <w:rPr>
          <w:rFonts w:ascii="Arial" w:hAnsi="Arial" w:cs="Arial"/>
          <w:sz w:val="24"/>
          <w:szCs w:val="24"/>
        </w:rPr>
        <w:t xml:space="preserve"> </w:t>
      </w:r>
    </w:p>
    <w:p w:rsidR="008318BC" w:rsidRDefault="008318BC" w:rsidP="00F006D6">
      <w:pPr>
        <w:pStyle w:val="BodyText"/>
        <w:jc w:val="both"/>
        <w:rPr>
          <w:rFonts w:ascii="Arial" w:hAnsi="Arial" w:cs="Arial"/>
          <w:sz w:val="24"/>
          <w:szCs w:val="24"/>
        </w:rPr>
      </w:pPr>
    </w:p>
    <w:p w:rsidR="008318BC" w:rsidRDefault="008318BC" w:rsidP="00F006D6">
      <w:pPr>
        <w:pStyle w:val="BodyText"/>
        <w:jc w:val="both"/>
        <w:rPr>
          <w:rFonts w:ascii="Arial" w:hAnsi="Arial" w:cs="Arial"/>
          <w:sz w:val="24"/>
          <w:szCs w:val="24"/>
        </w:rPr>
      </w:pPr>
      <w:r>
        <w:rPr>
          <w:rFonts w:ascii="Arial" w:hAnsi="Arial" w:cs="Arial"/>
          <w:sz w:val="24"/>
          <w:szCs w:val="24"/>
        </w:rPr>
        <w:t xml:space="preserve">The Design Standards state that where lot sizes and configuration permit, garages are encouraged to be designed in </w:t>
      </w:r>
      <w:r w:rsidRPr="00527353">
        <w:rPr>
          <w:rFonts w:ascii="Arial" w:hAnsi="Arial" w:cs="Arial"/>
          <w:sz w:val="24"/>
          <w:szCs w:val="24"/>
        </w:rPr>
        <w:t xml:space="preserve">such a manner that the garage doors do not face the street and/or are not the primary element of the building elevation.  </w:t>
      </w:r>
      <w:r w:rsidR="00650DCC">
        <w:rPr>
          <w:rFonts w:ascii="Arial" w:hAnsi="Arial" w:cs="Arial"/>
          <w:sz w:val="24"/>
          <w:szCs w:val="24"/>
        </w:rPr>
        <w:t>Although t</w:t>
      </w:r>
      <w:r w:rsidRPr="00527353">
        <w:rPr>
          <w:rFonts w:ascii="Arial" w:hAnsi="Arial" w:cs="Arial"/>
          <w:sz w:val="24"/>
          <w:szCs w:val="24"/>
        </w:rPr>
        <w:t xml:space="preserve">he home has been designed with the 3-car garage </w:t>
      </w:r>
      <w:r w:rsidR="00650DCC">
        <w:rPr>
          <w:rFonts w:ascii="Arial" w:hAnsi="Arial" w:cs="Arial"/>
          <w:sz w:val="24"/>
          <w:szCs w:val="24"/>
        </w:rPr>
        <w:t>along the front elevation of the home</w:t>
      </w:r>
      <w:r w:rsidR="00AA171F">
        <w:rPr>
          <w:rFonts w:ascii="Arial" w:hAnsi="Arial" w:cs="Arial"/>
          <w:sz w:val="24"/>
          <w:szCs w:val="24"/>
        </w:rPr>
        <w:t xml:space="preserve"> as shown in Figure 5</w:t>
      </w:r>
      <w:r w:rsidR="00650DCC">
        <w:rPr>
          <w:rFonts w:ascii="Arial" w:hAnsi="Arial" w:cs="Arial"/>
          <w:sz w:val="24"/>
          <w:szCs w:val="24"/>
        </w:rPr>
        <w:t xml:space="preserve">, the home is setback from the street down the private drive and will not be </w:t>
      </w:r>
      <w:r w:rsidR="00D0074F">
        <w:rPr>
          <w:rFonts w:ascii="Arial" w:hAnsi="Arial" w:cs="Arial"/>
          <w:sz w:val="24"/>
          <w:szCs w:val="24"/>
        </w:rPr>
        <w:t>highly visible</w:t>
      </w:r>
      <w:r w:rsidRPr="00527353">
        <w:rPr>
          <w:rFonts w:ascii="Arial" w:hAnsi="Arial" w:cs="Arial"/>
          <w:sz w:val="24"/>
          <w:szCs w:val="24"/>
        </w:rPr>
        <w:t xml:space="preserve">.  </w:t>
      </w:r>
      <w:r w:rsidR="00650DCC">
        <w:rPr>
          <w:rFonts w:ascii="Arial" w:hAnsi="Arial" w:cs="Arial"/>
          <w:sz w:val="24"/>
          <w:szCs w:val="24"/>
        </w:rPr>
        <w:t>Staff believes that the</w:t>
      </w:r>
      <w:r>
        <w:rPr>
          <w:rFonts w:ascii="Arial" w:hAnsi="Arial" w:cs="Arial"/>
          <w:sz w:val="24"/>
          <w:szCs w:val="24"/>
        </w:rPr>
        <w:t xml:space="preserve"> design </w:t>
      </w:r>
      <w:r w:rsidR="00650DCC">
        <w:rPr>
          <w:rFonts w:ascii="Arial" w:hAnsi="Arial" w:cs="Arial"/>
          <w:sz w:val="24"/>
          <w:szCs w:val="24"/>
        </w:rPr>
        <w:t xml:space="preserve">and location </w:t>
      </w:r>
      <w:r>
        <w:rPr>
          <w:rFonts w:ascii="Arial" w:hAnsi="Arial" w:cs="Arial"/>
          <w:sz w:val="24"/>
          <w:szCs w:val="24"/>
        </w:rPr>
        <w:t xml:space="preserve">reduce the visual impact of the three-car garage, </w:t>
      </w:r>
      <w:r w:rsidR="00D0074F">
        <w:rPr>
          <w:rFonts w:ascii="Arial" w:hAnsi="Arial" w:cs="Arial"/>
          <w:sz w:val="24"/>
          <w:szCs w:val="24"/>
        </w:rPr>
        <w:t>and are thus</w:t>
      </w:r>
      <w:r>
        <w:rPr>
          <w:rFonts w:ascii="Arial" w:hAnsi="Arial" w:cs="Arial"/>
          <w:sz w:val="24"/>
          <w:szCs w:val="24"/>
        </w:rPr>
        <w:t xml:space="preserve"> consistent with the Design Standards.   </w:t>
      </w:r>
    </w:p>
    <w:p w:rsidR="008318BC" w:rsidRDefault="008318BC" w:rsidP="00F006D6">
      <w:pPr>
        <w:pStyle w:val="BodyText"/>
        <w:jc w:val="both"/>
        <w:rPr>
          <w:rFonts w:ascii="Arial" w:hAnsi="Arial" w:cs="Arial"/>
          <w:sz w:val="24"/>
          <w:szCs w:val="24"/>
        </w:rPr>
      </w:pPr>
    </w:p>
    <w:p w:rsidR="00D0074F" w:rsidRDefault="00D0074F" w:rsidP="00777BCC">
      <w:pPr>
        <w:pStyle w:val="BodyText"/>
        <w:jc w:val="center"/>
        <w:rPr>
          <w:rFonts w:ascii="Arial" w:hAnsi="Arial" w:cs="Arial"/>
          <w:b/>
          <w:sz w:val="24"/>
          <w:szCs w:val="24"/>
        </w:rPr>
      </w:pPr>
      <w:r w:rsidRPr="000E287F">
        <w:rPr>
          <w:rFonts w:ascii="Arial" w:hAnsi="Arial" w:cs="Arial"/>
          <w:b/>
          <w:sz w:val="24"/>
          <w:szCs w:val="24"/>
        </w:rPr>
        <w:t xml:space="preserve">Figure </w:t>
      </w:r>
      <w:r>
        <w:rPr>
          <w:rFonts w:ascii="Arial" w:hAnsi="Arial" w:cs="Arial"/>
          <w:b/>
          <w:sz w:val="24"/>
          <w:szCs w:val="24"/>
        </w:rPr>
        <w:t>5</w:t>
      </w:r>
      <w:r w:rsidRPr="000E287F">
        <w:rPr>
          <w:rFonts w:ascii="Arial" w:hAnsi="Arial" w:cs="Arial"/>
          <w:b/>
          <w:sz w:val="24"/>
          <w:szCs w:val="24"/>
        </w:rPr>
        <w:t>: Front Elevation</w:t>
      </w:r>
    </w:p>
    <w:p w:rsidR="00777BCC" w:rsidRPr="00777BCC" w:rsidRDefault="00777BCC" w:rsidP="00777BCC">
      <w:pPr>
        <w:pStyle w:val="BodyText"/>
        <w:jc w:val="center"/>
        <w:rPr>
          <w:rFonts w:ascii="Arial" w:hAnsi="Arial" w:cs="Arial"/>
          <w:b/>
          <w:sz w:val="12"/>
          <w:szCs w:val="12"/>
        </w:rPr>
      </w:pPr>
    </w:p>
    <w:p w:rsidR="00AA171F" w:rsidRDefault="00AA171F" w:rsidP="00F006D6">
      <w:pPr>
        <w:pStyle w:val="BodyText"/>
        <w:jc w:val="both"/>
        <w:rPr>
          <w:rFonts w:ascii="Arial" w:hAnsi="Arial" w:cs="Arial"/>
          <w:sz w:val="24"/>
          <w:szCs w:val="24"/>
        </w:rPr>
      </w:pPr>
      <w:r>
        <w:rPr>
          <w:rFonts w:ascii="Arial" w:hAnsi="Arial" w:cs="Arial"/>
          <w:noProof/>
          <w:sz w:val="24"/>
          <w:szCs w:val="24"/>
        </w:rPr>
        <w:drawing>
          <wp:inline distT="0" distB="0" distL="0" distR="0">
            <wp:extent cx="5943600" cy="1460500"/>
            <wp:effectExtent l="19050" t="19050" r="19050" b="254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 Elevation.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1460500"/>
                    </a:xfrm>
                    <a:prstGeom prst="rect">
                      <a:avLst/>
                    </a:prstGeom>
                    <a:ln>
                      <a:solidFill>
                        <a:schemeClr val="tx1"/>
                      </a:solidFill>
                    </a:ln>
                  </pic:spPr>
                </pic:pic>
              </a:graphicData>
            </a:graphic>
          </wp:inline>
        </w:drawing>
      </w:r>
    </w:p>
    <w:p w:rsidR="008318BC" w:rsidRPr="00B508DA" w:rsidRDefault="008318BC" w:rsidP="00F006D6">
      <w:pPr>
        <w:pStyle w:val="BodyText"/>
        <w:jc w:val="both"/>
        <w:rPr>
          <w:rFonts w:ascii="Arial" w:hAnsi="Arial" w:cs="Arial"/>
          <w:sz w:val="24"/>
          <w:szCs w:val="24"/>
        </w:rPr>
      </w:pPr>
    </w:p>
    <w:p w:rsidR="008318BC" w:rsidRPr="008D62B1" w:rsidRDefault="008318BC" w:rsidP="00F006D6">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Cs w:val="24"/>
        </w:rPr>
      </w:pPr>
      <w:r>
        <w:rPr>
          <w:rFonts w:ascii="Arial" w:hAnsi="Arial" w:cs="Arial"/>
          <w:szCs w:val="24"/>
        </w:rPr>
        <w:t xml:space="preserve">The materials and colors for this development are governed by the PUD conditions of approval, the approved Design Standards, and the </w:t>
      </w:r>
      <w:r w:rsidR="006A3832">
        <w:rPr>
          <w:rFonts w:ascii="Arial" w:hAnsi="Arial" w:cs="Arial"/>
          <w:szCs w:val="24"/>
        </w:rPr>
        <w:t>WFRCOD</w:t>
      </w:r>
      <w:r>
        <w:rPr>
          <w:rFonts w:ascii="Arial" w:hAnsi="Arial" w:cs="Arial"/>
          <w:szCs w:val="24"/>
        </w:rPr>
        <w:t xml:space="preserve">.  </w:t>
      </w:r>
      <w:r w:rsidRPr="00AA740B">
        <w:rPr>
          <w:rFonts w:ascii="Arial" w:hAnsi="Arial" w:cs="Arial"/>
          <w:szCs w:val="24"/>
        </w:rPr>
        <w:t xml:space="preserve">The PUD </w:t>
      </w:r>
      <w:r>
        <w:rPr>
          <w:rFonts w:ascii="Arial" w:hAnsi="Arial" w:cs="Arial"/>
          <w:szCs w:val="24"/>
        </w:rPr>
        <w:t xml:space="preserve">conditions of approval and the </w:t>
      </w:r>
      <w:r w:rsidRPr="00AA740B">
        <w:rPr>
          <w:rFonts w:ascii="Arial" w:hAnsi="Arial" w:cs="Arial"/>
          <w:szCs w:val="24"/>
        </w:rPr>
        <w:t xml:space="preserve">Design Standards incorporate similar material </w:t>
      </w:r>
      <w:r>
        <w:rPr>
          <w:rFonts w:ascii="Arial" w:hAnsi="Arial" w:cs="Arial"/>
          <w:szCs w:val="24"/>
        </w:rPr>
        <w:t xml:space="preserve">and color </w:t>
      </w:r>
      <w:r w:rsidRPr="00AA740B">
        <w:rPr>
          <w:rFonts w:ascii="Arial" w:hAnsi="Arial" w:cs="Arial"/>
          <w:szCs w:val="24"/>
        </w:rPr>
        <w:t xml:space="preserve">guidelines </w:t>
      </w:r>
      <w:r>
        <w:rPr>
          <w:rFonts w:ascii="Arial" w:hAnsi="Arial" w:cs="Arial"/>
          <w:szCs w:val="24"/>
        </w:rPr>
        <w:t xml:space="preserve">as </w:t>
      </w:r>
      <w:r w:rsidRPr="00AA740B">
        <w:rPr>
          <w:rFonts w:ascii="Arial" w:hAnsi="Arial" w:cs="Arial"/>
          <w:szCs w:val="24"/>
        </w:rPr>
        <w:t xml:space="preserve">found in the WFRCOD.  </w:t>
      </w:r>
      <w:r>
        <w:rPr>
          <w:rFonts w:ascii="Arial" w:hAnsi="Arial" w:cs="Arial"/>
          <w:szCs w:val="24"/>
        </w:rPr>
        <w:t>The Design Standards state that natural materials such as wood siding and st</w:t>
      </w:r>
      <w:r w:rsidR="006A3832">
        <w:rPr>
          <w:rFonts w:ascii="Arial" w:hAnsi="Arial" w:cs="Arial"/>
          <w:szCs w:val="24"/>
        </w:rPr>
        <w:t>one should be used on the homes;</w:t>
      </w:r>
      <w:r>
        <w:rPr>
          <w:rFonts w:ascii="Arial" w:hAnsi="Arial" w:cs="Arial"/>
          <w:szCs w:val="24"/>
        </w:rPr>
        <w:t xml:space="preserve"> however, stucco siding may be allowed when used in conjunction with another building material, subject to design review approval.  The PUD conditions of approval further state that “at least 50 percent of the exterior main structure building wall surfaces shall be either natural wood, stone </w:t>
      </w:r>
      <w:r w:rsidRPr="008D62B1">
        <w:rPr>
          <w:rFonts w:ascii="Arial" w:hAnsi="Arial" w:cs="Arial"/>
          <w:szCs w:val="24"/>
        </w:rPr>
        <w:t>and/or brick, and the remainder of the exterior building wall material may be stucco.”</w:t>
      </w:r>
    </w:p>
    <w:p w:rsidR="008318BC" w:rsidRPr="008D62B1" w:rsidRDefault="008318BC" w:rsidP="00F006D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Cs w:val="24"/>
        </w:rPr>
      </w:pPr>
    </w:p>
    <w:p w:rsidR="008318BC" w:rsidRPr="00894D69" w:rsidRDefault="008318BC" w:rsidP="00F006D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Cs w:val="24"/>
        </w:rPr>
      </w:pPr>
      <w:r w:rsidRPr="008D62B1">
        <w:rPr>
          <w:rFonts w:ascii="Arial" w:hAnsi="Arial" w:cs="Arial"/>
          <w:szCs w:val="24"/>
        </w:rPr>
        <w:t xml:space="preserve">The proposed house includes a mixture of stucco and stone materials. </w:t>
      </w:r>
      <w:r w:rsidR="006A3832">
        <w:rPr>
          <w:rFonts w:ascii="Arial" w:hAnsi="Arial" w:cs="Arial"/>
          <w:szCs w:val="24"/>
        </w:rPr>
        <w:t xml:space="preserve">Although the plans identify the stone as </w:t>
      </w:r>
      <w:proofErr w:type="spellStart"/>
      <w:r w:rsidR="00F07D7C">
        <w:rPr>
          <w:rFonts w:ascii="Arial" w:hAnsi="Arial" w:cs="Arial"/>
          <w:szCs w:val="24"/>
        </w:rPr>
        <w:t>Cools</w:t>
      </w:r>
      <w:r w:rsidR="00603CA9">
        <w:rPr>
          <w:rFonts w:ascii="Arial" w:hAnsi="Arial" w:cs="Arial"/>
          <w:szCs w:val="24"/>
        </w:rPr>
        <w:t>tone</w:t>
      </w:r>
      <w:proofErr w:type="spellEnd"/>
      <w:r w:rsidR="006A3832">
        <w:rPr>
          <w:rFonts w:ascii="Arial" w:hAnsi="Arial" w:cs="Arial"/>
          <w:szCs w:val="24"/>
        </w:rPr>
        <w:t xml:space="preserve">, the applicant has proposed an </w:t>
      </w:r>
      <w:r w:rsidR="006A3832" w:rsidRPr="006A3832">
        <w:rPr>
          <w:rFonts w:ascii="Arial" w:hAnsi="Arial" w:cs="Arial"/>
          <w:szCs w:val="24"/>
        </w:rPr>
        <w:t>El Dorado "Coastal Reef"</w:t>
      </w:r>
      <w:r w:rsidR="00603CA9">
        <w:rPr>
          <w:rFonts w:ascii="Arial" w:hAnsi="Arial" w:cs="Arial"/>
          <w:szCs w:val="24"/>
        </w:rPr>
        <w:t xml:space="preserve"> </w:t>
      </w:r>
      <w:r w:rsidR="006A3832">
        <w:rPr>
          <w:rFonts w:ascii="Arial" w:hAnsi="Arial" w:cs="Arial"/>
          <w:szCs w:val="24"/>
        </w:rPr>
        <w:t>stone that staff feels is more appropriate to be</w:t>
      </w:r>
      <w:r w:rsidR="00603CA9">
        <w:rPr>
          <w:rFonts w:ascii="Arial" w:hAnsi="Arial" w:cs="Arial"/>
          <w:szCs w:val="24"/>
        </w:rPr>
        <w:t xml:space="preserve"> used as wainscot around the entire home as well as the</w:t>
      </w:r>
      <w:r w:rsidRPr="008D62B1">
        <w:rPr>
          <w:rFonts w:ascii="Arial" w:hAnsi="Arial" w:cs="Arial"/>
          <w:szCs w:val="24"/>
        </w:rPr>
        <w:t xml:space="preserve"> </w:t>
      </w:r>
      <w:proofErr w:type="spellStart"/>
      <w:r w:rsidR="00603CA9">
        <w:rPr>
          <w:rFonts w:ascii="Arial" w:hAnsi="Arial" w:cs="Arial"/>
          <w:szCs w:val="24"/>
        </w:rPr>
        <w:t>porte</w:t>
      </w:r>
      <w:proofErr w:type="spellEnd"/>
      <w:r w:rsidR="00603CA9">
        <w:rPr>
          <w:rFonts w:ascii="Arial" w:hAnsi="Arial" w:cs="Arial"/>
          <w:szCs w:val="24"/>
        </w:rPr>
        <w:t xml:space="preserve"> </w:t>
      </w:r>
      <w:proofErr w:type="spellStart"/>
      <w:r w:rsidR="00603CA9">
        <w:rPr>
          <w:rFonts w:ascii="Arial" w:hAnsi="Arial" w:cs="Arial"/>
          <w:szCs w:val="24"/>
        </w:rPr>
        <w:t>cochere</w:t>
      </w:r>
      <w:proofErr w:type="spellEnd"/>
      <w:r w:rsidRPr="008D62B1">
        <w:rPr>
          <w:rFonts w:ascii="Arial" w:hAnsi="Arial" w:cs="Arial"/>
          <w:szCs w:val="24"/>
        </w:rPr>
        <w:t xml:space="preserve"> of the front elevation and is also used as </w:t>
      </w:r>
      <w:r w:rsidR="006A3832">
        <w:rPr>
          <w:rFonts w:ascii="Arial" w:hAnsi="Arial" w:cs="Arial"/>
          <w:szCs w:val="24"/>
        </w:rPr>
        <w:t>an accent</w:t>
      </w:r>
      <w:r w:rsidRPr="008D62B1">
        <w:rPr>
          <w:rFonts w:ascii="Arial" w:hAnsi="Arial" w:cs="Arial"/>
          <w:szCs w:val="24"/>
        </w:rPr>
        <w:t xml:space="preserve"> on the side and rear elevations to articulate walls on the home.  Each elevation features a wall which will be covered in stone to </w:t>
      </w:r>
      <w:r w:rsidR="006A3832">
        <w:rPr>
          <w:rFonts w:ascii="Arial" w:hAnsi="Arial" w:cs="Arial"/>
          <w:szCs w:val="24"/>
        </w:rPr>
        <w:t>accentuate</w:t>
      </w:r>
      <w:r w:rsidRPr="008D62B1">
        <w:rPr>
          <w:rFonts w:ascii="Arial" w:hAnsi="Arial" w:cs="Arial"/>
          <w:szCs w:val="24"/>
        </w:rPr>
        <w:t xml:space="preserve"> a particular area of interest, such as the front entry. </w:t>
      </w:r>
      <w:r w:rsidR="006A3832">
        <w:rPr>
          <w:rFonts w:ascii="Arial" w:hAnsi="Arial" w:cs="Arial"/>
          <w:szCs w:val="24"/>
        </w:rPr>
        <w:t>The revised Coastal Reef stone</w:t>
      </w:r>
      <w:r w:rsidR="00B3039B">
        <w:rPr>
          <w:rFonts w:ascii="Arial" w:hAnsi="Arial" w:cs="Arial"/>
          <w:szCs w:val="24"/>
        </w:rPr>
        <w:t xml:space="preserve"> </w:t>
      </w:r>
      <w:r w:rsidR="006A3832">
        <w:rPr>
          <w:rFonts w:ascii="Arial" w:hAnsi="Arial" w:cs="Arial"/>
          <w:szCs w:val="24"/>
        </w:rPr>
        <w:t>provides</w:t>
      </w:r>
      <w:r w:rsidR="00B3039B">
        <w:rPr>
          <w:rFonts w:ascii="Arial" w:hAnsi="Arial" w:cs="Arial"/>
          <w:szCs w:val="24"/>
        </w:rPr>
        <w:t xml:space="preserve"> </w:t>
      </w:r>
      <w:r w:rsidR="006A3832">
        <w:rPr>
          <w:rFonts w:ascii="Arial" w:hAnsi="Arial" w:cs="Arial"/>
          <w:szCs w:val="24"/>
        </w:rPr>
        <w:t xml:space="preserve">a </w:t>
      </w:r>
      <w:r w:rsidR="00B3039B">
        <w:rPr>
          <w:rFonts w:ascii="Arial" w:hAnsi="Arial" w:cs="Arial"/>
          <w:szCs w:val="24"/>
        </w:rPr>
        <w:t>natural material</w:t>
      </w:r>
      <w:r w:rsidR="006A3832">
        <w:rPr>
          <w:rFonts w:ascii="Arial" w:hAnsi="Arial" w:cs="Arial"/>
          <w:szCs w:val="24"/>
        </w:rPr>
        <w:t xml:space="preserve"> </w:t>
      </w:r>
      <w:r w:rsidR="00B3039B">
        <w:rPr>
          <w:rFonts w:ascii="Arial" w:hAnsi="Arial" w:cs="Arial"/>
          <w:szCs w:val="24"/>
        </w:rPr>
        <w:t xml:space="preserve">that is more compatible with the Design Guidelines and surrounding neighborhood. </w:t>
      </w:r>
      <w:r w:rsidRPr="008D62B1">
        <w:rPr>
          <w:rFonts w:ascii="Arial" w:hAnsi="Arial" w:cs="Arial"/>
          <w:szCs w:val="24"/>
        </w:rPr>
        <w:t xml:space="preserve">The Design Standards </w:t>
      </w:r>
      <w:r w:rsidR="00B3039B">
        <w:rPr>
          <w:rFonts w:ascii="Arial" w:hAnsi="Arial" w:cs="Arial"/>
          <w:szCs w:val="24"/>
        </w:rPr>
        <w:t xml:space="preserve">also </w:t>
      </w:r>
      <w:r w:rsidRPr="008D62B1">
        <w:rPr>
          <w:rFonts w:ascii="Arial" w:hAnsi="Arial" w:cs="Arial"/>
          <w:szCs w:val="24"/>
        </w:rPr>
        <w:t>require that at leas</w:t>
      </w:r>
      <w:r w:rsidR="006A3832">
        <w:rPr>
          <w:rFonts w:ascii="Arial" w:hAnsi="Arial" w:cs="Arial"/>
          <w:szCs w:val="24"/>
        </w:rPr>
        <w:t>t 50 percent of the structure be</w:t>
      </w:r>
      <w:r w:rsidRPr="008D62B1">
        <w:rPr>
          <w:rFonts w:ascii="Arial" w:hAnsi="Arial" w:cs="Arial"/>
          <w:szCs w:val="24"/>
        </w:rPr>
        <w:t xml:space="preserve"> </w:t>
      </w:r>
      <w:r w:rsidR="00894D69">
        <w:rPr>
          <w:rFonts w:ascii="Arial" w:hAnsi="Arial" w:cs="Arial"/>
          <w:szCs w:val="24"/>
        </w:rPr>
        <w:t xml:space="preserve">covered with a natural material. The applicant has included stone accents on all elevations, although it is unclear whether the </w:t>
      </w:r>
      <w:r w:rsidRPr="008D62B1">
        <w:rPr>
          <w:rFonts w:ascii="Arial" w:hAnsi="Arial" w:cs="Arial"/>
          <w:szCs w:val="24"/>
        </w:rPr>
        <w:t xml:space="preserve">proposed design meets the </w:t>
      </w:r>
      <w:r w:rsidR="00777BCC">
        <w:rPr>
          <w:rFonts w:ascii="Arial" w:hAnsi="Arial" w:cs="Arial"/>
          <w:szCs w:val="24"/>
        </w:rPr>
        <w:t>50 percent</w:t>
      </w:r>
      <w:r w:rsidR="00894D69">
        <w:rPr>
          <w:rFonts w:ascii="Arial" w:hAnsi="Arial" w:cs="Arial"/>
          <w:szCs w:val="24"/>
        </w:rPr>
        <w:t xml:space="preserve"> </w:t>
      </w:r>
      <w:r w:rsidRPr="008D62B1">
        <w:rPr>
          <w:rFonts w:ascii="Arial" w:hAnsi="Arial" w:cs="Arial"/>
          <w:szCs w:val="24"/>
        </w:rPr>
        <w:t>requirement.</w:t>
      </w:r>
      <w:r w:rsidR="00894D69">
        <w:rPr>
          <w:rFonts w:ascii="Arial" w:hAnsi="Arial" w:cs="Arial"/>
          <w:szCs w:val="24"/>
        </w:rPr>
        <w:t xml:space="preserve"> Staff has included a condition of approval that prior to issuance of building permits the applicant provide detailed calculations for all exterior elevations</w:t>
      </w:r>
      <w:r w:rsidR="006A3832">
        <w:rPr>
          <w:rFonts w:ascii="Arial" w:hAnsi="Arial" w:cs="Arial"/>
          <w:szCs w:val="24"/>
        </w:rPr>
        <w:t>,</w:t>
      </w:r>
      <w:r w:rsidR="00894D69">
        <w:rPr>
          <w:rFonts w:ascii="Arial" w:hAnsi="Arial" w:cs="Arial"/>
          <w:szCs w:val="24"/>
        </w:rPr>
        <w:t xml:space="preserve"> </w:t>
      </w:r>
      <w:r w:rsidR="00FA447A">
        <w:rPr>
          <w:rFonts w:ascii="Arial" w:hAnsi="Arial" w:cs="Arial"/>
          <w:szCs w:val="24"/>
        </w:rPr>
        <w:t>confirming that a minimum of 50 percent</w:t>
      </w:r>
      <w:r w:rsidR="00894D69">
        <w:rPr>
          <w:rFonts w:ascii="Arial" w:hAnsi="Arial" w:cs="Arial"/>
          <w:szCs w:val="24"/>
        </w:rPr>
        <w:t xml:space="preserve"> of the elevations are stone.</w:t>
      </w:r>
      <w:r w:rsidRPr="008D62B1">
        <w:rPr>
          <w:rFonts w:ascii="Arial" w:hAnsi="Arial" w:cs="Arial"/>
          <w:szCs w:val="24"/>
        </w:rPr>
        <w:t xml:space="preserve"> </w:t>
      </w:r>
      <w:r>
        <w:rPr>
          <w:rFonts w:ascii="Arial" w:hAnsi="Arial" w:cs="Arial"/>
          <w:szCs w:val="24"/>
        </w:rPr>
        <w:t xml:space="preserve">The </w:t>
      </w:r>
      <w:r w:rsidR="00894D69">
        <w:rPr>
          <w:rFonts w:ascii="Arial" w:hAnsi="Arial" w:cs="Arial"/>
          <w:szCs w:val="24"/>
        </w:rPr>
        <w:t>final</w:t>
      </w:r>
      <w:r>
        <w:rPr>
          <w:rFonts w:ascii="Arial" w:hAnsi="Arial" w:cs="Arial"/>
          <w:szCs w:val="24"/>
        </w:rPr>
        <w:t xml:space="preserve"> materials and colors </w:t>
      </w:r>
      <w:r w:rsidR="00894D69">
        <w:rPr>
          <w:rFonts w:ascii="Arial" w:hAnsi="Arial" w:cs="Arial"/>
          <w:szCs w:val="24"/>
        </w:rPr>
        <w:t xml:space="preserve">will need to be resubmitted to the Community Development Director for review and approval </w:t>
      </w:r>
      <w:r w:rsidR="00894D69">
        <w:rPr>
          <w:rFonts w:ascii="Arial" w:hAnsi="Arial" w:cs="Arial"/>
          <w:szCs w:val="24"/>
        </w:rPr>
        <w:lastRenderedPageBreak/>
        <w:t>to verify they are</w:t>
      </w:r>
      <w:r>
        <w:rPr>
          <w:rFonts w:ascii="Arial" w:hAnsi="Arial" w:cs="Arial"/>
          <w:szCs w:val="24"/>
        </w:rPr>
        <w:t xml:space="preserve"> consistent with the PUD conditions of approval, </w:t>
      </w:r>
      <w:bookmarkStart w:id="0" w:name="_GoBack"/>
      <w:bookmarkEnd w:id="0"/>
      <w:r>
        <w:rPr>
          <w:rFonts w:ascii="Arial" w:hAnsi="Arial" w:cs="Arial"/>
          <w:szCs w:val="24"/>
        </w:rPr>
        <w:t xml:space="preserve">the Design Standards of the development, and </w:t>
      </w:r>
      <w:r w:rsidR="006A3832">
        <w:rPr>
          <w:rFonts w:ascii="Arial" w:hAnsi="Arial" w:cs="Arial"/>
          <w:szCs w:val="24"/>
        </w:rPr>
        <w:t>applicable provisions</w:t>
      </w:r>
      <w:r>
        <w:rPr>
          <w:rFonts w:ascii="Arial" w:hAnsi="Arial" w:cs="Arial"/>
          <w:szCs w:val="24"/>
        </w:rPr>
        <w:t xml:space="preserve"> in the WFRCOD.  </w:t>
      </w:r>
      <w:r>
        <w:rPr>
          <w:color w:val="000000"/>
          <w:szCs w:val="26"/>
        </w:rPr>
        <w:t xml:space="preserve">  </w:t>
      </w:r>
    </w:p>
    <w:p w:rsidR="008318BC" w:rsidRDefault="008318BC" w:rsidP="00F006D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Cs w:val="26"/>
        </w:rPr>
      </w:pPr>
    </w:p>
    <w:p w:rsidR="008318BC" w:rsidRDefault="008318BC" w:rsidP="00F006D6">
      <w:pPr>
        <w:pStyle w:val="BodyText"/>
        <w:jc w:val="both"/>
        <w:rPr>
          <w:rFonts w:ascii="Arial" w:hAnsi="Arial" w:cs="Arial"/>
          <w:sz w:val="24"/>
          <w:szCs w:val="24"/>
          <w:u w:val="single"/>
        </w:rPr>
      </w:pPr>
      <w:r w:rsidRPr="00E37995">
        <w:rPr>
          <w:rFonts w:ascii="Arial" w:hAnsi="Arial" w:cs="Arial"/>
          <w:sz w:val="24"/>
          <w:szCs w:val="24"/>
          <w:u w:val="single"/>
        </w:rPr>
        <w:t>Landscaping</w:t>
      </w:r>
    </w:p>
    <w:p w:rsidR="00777BCC" w:rsidRPr="00E37995" w:rsidRDefault="00777BCC" w:rsidP="00F006D6">
      <w:pPr>
        <w:pStyle w:val="BodyText"/>
        <w:jc w:val="both"/>
        <w:rPr>
          <w:rFonts w:ascii="Arial" w:hAnsi="Arial" w:cs="Arial"/>
          <w:sz w:val="24"/>
          <w:szCs w:val="24"/>
          <w:u w:val="single"/>
        </w:rPr>
      </w:pPr>
    </w:p>
    <w:p w:rsidR="008318BC" w:rsidRPr="00AC7619" w:rsidRDefault="008318BC" w:rsidP="00F006D6">
      <w:pPr>
        <w:pStyle w:val="BodyText"/>
        <w:jc w:val="both"/>
        <w:rPr>
          <w:rFonts w:ascii="Arial" w:hAnsi="Arial" w:cs="Arial"/>
          <w:sz w:val="24"/>
          <w:szCs w:val="24"/>
        </w:rPr>
      </w:pPr>
      <w:r w:rsidRPr="00612446">
        <w:rPr>
          <w:rFonts w:ascii="Arial" w:hAnsi="Arial" w:cs="Arial"/>
          <w:sz w:val="24"/>
          <w:szCs w:val="24"/>
        </w:rPr>
        <w:t>The applicant has pr</w:t>
      </w:r>
      <w:r>
        <w:rPr>
          <w:rFonts w:ascii="Arial" w:hAnsi="Arial" w:cs="Arial"/>
          <w:sz w:val="24"/>
          <w:szCs w:val="24"/>
        </w:rPr>
        <w:t xml:space="preserve">ovided a Landscaping Plan </w:t>
      </w:r>
      <w:r w:rsidRPr="00612446">
        <w:rPr>
          <w:rFonts w:ascii="Arial" w:hAnsi="Arial" w:cs="Arial"/>
          <w:sz w:val="24"/>
          <w:szCs w:val="24"/>
        </w:rPr>
        <w:t xml:space="preserve">that </w:t>
      </w:r>
      <w:r w:rsidR="00E6473A">
        <w:rPr>
          <w:rFonts w:ascii="Arial" w:hAnsi="Arial" w:cs="Arial"/>
          <w:sz w:val="24"/>
          <w:szCs w:val="24"/>
        </w:rPr>
        <w:t>largely maintains the existing o</w:t>
      </w:r>
      <w:r w:rsidR="00603CA9">
        <w:rPr>
          <w:rFonts w:ascii="Arial" w:hAnsi="Arial" w:cs="Arial"/>
          <w:sz w:val="24"/>
          <w:szCs w:val="24"/>
        </w:rPr>
        <w:t xml:space="preserve">ak trees on-site </w:t>
      </w:r>
      <w:r w:rsidR="006A3832">
        <w:rPr>
          <w:rFonts w:ascii="Arial" w:hAnsi="Arial" w:cs="Arial"/>
          <w:sz w:val="24"/>
          <w:szCs w:val="24"/>
        </w:rPr>
        <w:t>and</w:t>
      </w:r>
      <w:r w:rsidR="00603CA9">
        <w:rPr>
          <w:rFonts w:ascii="Arial" w:hAnsi="Arial" w:cs="Arial"/>
          <w:sz w:val="24"/>
          <w:szCs w:val="24"/>
        </w:rPr>
        <w:t xml:space="preserve"> adds a variety of trees to the hillside.</w:t>
      </w:r>
      <w:r w:rsidR="00894D69">
        <w:rPr>
          <w:rFonts w:ascii="Arial" w:hAnsi="Arial" w:cs="Arial"/>
          <w:sz w:val="24"/>
          <w:szCs w:val="24"/>
        </w:rPr>
        <w:t xml:space="preserve"> The applicant is proposing to remove one heritage tree on-site.</w:t>
      </w:r>
      <w:r w:rsidR="00894D69" w:rsidRPr="00B34401">
        <w:rPr>
          <w:rFonts w:ascii="Arial" w:hAnsi="Arial" w:cs="Arial"/>
          <w:sz w:val="24"/>
          <w:szCs w:val="24"/>
        </w:rPr>
        <w:t xml:space="preserve"> </w:t>
      </w:r>
      <w:r w:rsidR="00894D69">
        <w:rPr>
          <w:rFonts w:ascii="Arial" w:hAnsi="Arial" w:cs="Arial"/>
          <w:sz w:val="24"/>
          <w:szCs w:val="24"/>
        </w:rPr>
        <w:t xml:space="preserve">The tree proposed for removal is a declining tree in poor health with extensive decay in the trunk and branches. Most of the tree has died and several stems </w:t>
      </w:r>
      <w:r w:rsidR="00787920">
        <w:rPr>
          <w:rFonts w:ascii="Arial" w:hAnsi="Arial" w:cs="Arial"/>
          <w:sz w:val="24"/>
          <w:szCs w:val="24"/>
        </w:rPr>
        <w:t>have</w:t>
      </w:r>
      <w:r w:rsidR="00894D69">
        <w:rPr>
          <w:rFonts w:ascii="Arial" w:hAnsi="Arial" w:cs="Arial"/>
          <w:sz w:val="24"/>
          <w:szCs w:val="24"/>
        </w:rPr>
        <w:t xml:space="preserve"> failed. To mitigate the tree removal and screen the home from view, the</w:t>
      </w:r>
      <w:r w:rsidR="00603CA9">
        <w:rPr>
          <w:rFonts w:ascii="Arial" w:hAnsi="Arial" w:cs="Arial"/>
          <w:sz w:val="24"/>
          <w:szCs w:val="24"/>
        </w:rPr>
        <w:t xml:space="preserve"> applicant is proposing to add 34 new trees</w:t>
      </w:r>
      <w:r w:rsidR="006A3832">
        <w:rPr>
          <w:rFonts w:ascii="Arial" w:hAnsi="Arial" w:cs="Arial"/>
          <w:sz w:val="24"/>
          <w:szCs w:val="24"/>
        </w:rPr>
        <w:t>,</w:t>
      </w:r>
      <w:r w:rsidR="00603CA9">
        <w:rPr>
          <w:rFonts w:ascii="Arial" w:hAnsi="Arial" w:cs="Arial"/>
          <w:sz w:val="24"/>
          <w:szCs w:val="24"/>
        </w:rPr>
        <w:t xml:space="preserve"> including </w:t>
      </w:r>
      <w:r w:rsidR="006A3832">
        <w:rPr>
          <w:rFonts w:ascii="Arial" w:hAnsi="Arial" w:cs="Arial"/>
          <w:sz w:val="24"/>
          <w:szCs w:val="24"/>
        </w:rPr>
        <w:t>nine</w:t>
      </w:r>
      <w:r w:rsidR="00603CA9">
        <w:rPr>
          <w:rFonts w:ascii="Arial" w:hAnsi="Arial" w:cs="Arial"/>
          <w:sz w:val="24"/>
          <w:szCs w:val="24"/>
        </w:rPr>
        <w:t xml:space="preserve"> 24-inc</w:t>
      </w:r>
      <w:r w:rsidR="006A3832">
        <w:rPr>
          <w:rFonts w:ascii="Arial" w:hAnsi="Arial" w:cs="Arial"/>
          <w:sz w:val="24"/>
          <w:szCs w:val="24"/>
        </w:rPr>
        <w:t xml:space="preserve">h </w:t>
      </w:r>
      <w:proofErr w:type="gramStart"/>
      <w:r w:rsidR="006A3832">
        <w:rPr>
          <w:rFonts w:ascii="Arial" w:hAnsi="Arial" w:cs="Arial"/>
          <w:sz w:val="24"/>
          <w:szCs w:val="24"/>
        </w:rPr>
        <w:t>box</w:t>
      </w:r>
      <w:proofErr w:type="gramEnd"/>
      <w:r w:rsidR="006A3832">
        <w:rPr>
          <w:rFonts w:ascii="Arial" w:hAnsi="Arial" w:cs="Arial"/>
          <w:sz w:val="24"/>
          <w:szCs w:val="24"/>
        </w:rPr>
        <w:t xml:space="preserve"> Coast Live Oak trees and one</w:t>
      </w:r>
      <w:r w:rsidR="00603CA9">
        <w:rPr>
          <w:rFonts w:ascii="Arial" w:hAnsi="Arial" w:cs="Arial"/>
          <w:sz w:val="24"/>
          <w:szCs w:val="24"/>
        </w:rPr>
        <w:t xml:space="preserve"> 36-inch box Valley Oak tree. </w:t>
      </w:r>
      <w:r w:rsidR="00894D69">
        <w:rPr>
          <w:rFonts w:ascii="Arial" w:hAnsi="Arial" w:cs="Arial"/>
          <w:sz w:val="24"/>
          <w:szCs w:val="24"/>
        </w:rPr>
        <w:t xml:space="preserve">The majority of the trees planted will be located to the northwest between the existing neighbor and the proposed home and to the northeast facing </w:t>
      </w:r>
      <w:r w:rsidR="00E57AC1">
        <w:rPr>
          <w:rFonts w:ascii="Arial" w:hAnsi="Arial" w:cs="Arial"/>
          <w:sz w:val="24"/>
          <w:szCs w:val="24"/>
        </w:rPr>
        <w:t>I</w:t>
      </w:r>
      <w:r w:rsidR="00894D69">
        <w:rPr>
          <w:rFonts w:ascii="Arial" w:hAnsi="Arial" w:cs="Arial"/>
          <w:sz w:val="24"/>
          <w:szCs w:val="24"/>
        </w:rPr>
        <w:t xml:space="preserve">nterstate 680 and </w:t>
      </w:r>
      <w:r w:rsidR="00E57AC1">
        <w:rPr>
          <w:rFonts w:ascii="Arial" w:hAnsi="Arial" w:cs="Arial"/>
          <w:sz w:val="24"/>
          <w:szCs w:val="24"/>
        </w:rPr>
        <w:t>Stoneridge</w:t>
      </w:r>
      <w:r w:rsidR="00894D69">
        <w:rPr>
          <w:rFonts w:ascii="Arial" w:hAnsi="Arial" w:cs="Arial"/>
          <w:sz w:val="24"/>
          <w:szCs w:val="24"/>
        </w:rPr>
        <w:t xml:space="preserve"> Mall. The</w:t>
      </w:r>
      <w:r w:rsidR="00240881">
        <w:rPr>
          <w:rFonts w:ascii="Arial" w:hAnsi="Arial" w:cs="Arial"/>
          <w:sz w:val="24"/>
          <w:szCs w:val="24"/>
        </w:rPr>
        <w:t>re are</w:t>
      </w:r>
      <w:r w:rsidR="00894D69">
        <w:rPr>
          <w:rFonts w:ascii="Arial" w:hAnsi="Arial" w:cs="Arial"/>
          <w:sz w:val="24"/>
          <w:szCs w:val="24"/>
        </w:rPr>
        <w:t xml:space="preserve"> current</w:t>
      </w:r>
      <w:r w:rsidR="00240881">
        <w:rPr>
          <w:rFonts w:ascii="Arial" w:hAnsi="Arial" w:cs="Arial"/>
          <w:sz w:val="24"/>
          <w:szCs w:val="24"/>
        </w:rPr>
        <w:t>ly few</w:t>
      </w:r>
      <w:r w:rsidR="00894D69">
        <w:rPr>
          <w:rFonts w:ascii="Arial" w:hAnsi="Arial" w:cs="Arial"/>
          <w:sz w:val="24"/>
          <w:szCs w:val="24"/>
        </w:rPr>
        <w:t xml:space="preserve"> trees along the south side of the proposed home. Staff has included a condition of approval to </w:t>
      </w:r>
      <w:r w:rsidR="00E57AC1">
        <w:rPr>
          <w:rFonts w:ascii="Arial" w:hAnsi="Arial" w:cs="Arial"/>
          <w:sz w:val="24"/>
          <w:szCs w:val="24"/>
        </w:rPr>
        <w:t>require a minimum of</w:t>
      </w:r>
      <w:r w:rsidR="00787920">
        <w:rPr>
          <w:rFonts w:ascii="Arial" w:hAnsi="Arial" w:cs="Arial"/>
          <w:sz w:val="24"/>
          <w:szCs w:val="24"/>
        </w:rPr>
        <w:t xml:space="preserve"> five</w:t>
      </w:r>
      <w:r w:rsidR="00894D69">
        <w:rPr>
          <w:rFonts w:ascii="Arial" w:hAnsi="Arial" w:cs="Arial"/>
          <w:sz w:val="24"/>
          <w:szCs w:val="24"/>
        </w:rPr>
        <w:t xml:space="preserve"> additional native oak trees to be </w:t>
      </w:r>
      <w:r w:rsidR="00E57AC1">
        <w:rPr>
          <w:rFonts w:ascii="Arial" w:hAnsi="Arial" w:cs="Arial"/>
          <w:sz w:val="24"/>
          <w:szCs w:val="24"/>
        </w:rPr>
        <w:t>planted</w:t>
      </w:r>
      <w:r w:rsidR="00894D69">
        <w:rPr>
          <w:rFonts w:ascii="Arial" w:hAnsi="Arial" w:cs="Arial"/>
          <w:sz w:val="24"/>
          <w:szCs w:val="24"/>
        </w:rPr>
        <w:t xml:space="preserve"> to the south and southeast of the home</w:t>
      </w:r>
      <w:r w:rsidR="00E57AC1">
        <w:rPr>
          <w:rFonts w:ascii="Arial" w:hAnsi="Arial" w:cs="Arial"/>
          <w:sz w:val="24"/>
          <w:szCs w:val="24"/>
        </w:rPr>
        <w:t>, which would</w:t>
      </w:r>
      <w:r w:rsidR="00894D69">
        <w:rPr>
          <w:rFonts w:ascii="Arial" w:hAnsi="Arial" w:cs="Arial"/>
          <w:sz w:val="24"/>
          <w:szCs w:val="24"/>
        </w:rPr>
        <w:t xml:space="preserve"> be reviewed and approved by the City Landscape Architect. </w:t>
      </w:r>
      <w:r>
        <w:rPr>
          <w:rFonts w:ascii="Arial" w:hAnsi="Arial" w:cs="Arial"/>
          <w:sz w:val="24"/>
          <w:szCs w:val="24"/>
        </w:rPr>
        <w:t>The proposed Landscape Plan</w:t>
      </w:r>
      <w:r w:rsidR="00894D69">
        <w:rPr>
          <w:rFonts w:ascii="Arial" w:hAnsi="Arial" w:cs="Arial"/>
          <w:sz w:val="24"/>
          <w:szCs w:val="24"/>
        </w:rPr>
        <w:t xml:space="preserve"> as conditioned</w:t>
      </w:r>
      <w:r>
        <w:rPr>
          <w:rFonts w:ascii="Arial" w:hAnsi="Arial" w:cs="Arial"/>
          <w:sz w:val="24"/>
          <w:szCs w:val="24"/>
        </w:rPr>
        <w:t xml:space="preserve"> </w:t>
      </w:r>
      <w:r w:rsidR="00894D69">
        <w:rPr>
          <w:rFonts w:ascii="Arial" w:hAnsi="Arial" w:cs="Arial"/>
          <w:sz w:val="24"/>
          <w:szCs w:val="24"/>
        </w:rPr>
        <w:t>will provide</w:t>
      </w:r>
      <w:r>
        <w:rPr>
          <w:rFonts w:ascii="Arial" w:hAnsi="Arial" w:cs="Arial"/>
          <w:sz w:val="24"/>
          <w:szCs w:val="24"/>
        </w:rPr>
        <w:t xml:space="preserve"> adequate landscaping for the site as required by the Design Standards. The combination of plant materials and hardscape promote</w:t>
      </w:r>
      <w:r w:rsidR="00E57AC1">
        <w:rPr>
          <w:rFonts w:ascii="Arial" w:hAnsi="Arial" w:cs="Arial"/>
          <w:sz w:val="24"/>
          <w:szCs w:val="24"/>
        </w:rPr>
        <w:t xml:space="preserve"> visual</w:t>
      </w:r>
      <w:r>
        <w:rPr>
          <w:rFonts w:ascii="Arial" w:hAnsi="Arial" w:cs="Arial"/>
          <w:sz w:val="24"/>
          <w:szCs w:val="24"/>
        </w:rPr>
        <w:t xml:space="preserve"> interest </w:t>
      </w:r>
      <w:r w:rsidR="00E57AC1">
        <w:rPr>
          <w:rFonts w:ascii="Arial" w:hAnsi="Arial" w:cs="Arial"/>
          <w:sz w:val="24"/>
          <w:szCs w:val="24"/>
        </w:rPr>
        <w:t>on</w:t>
      </w:r>
      <w:r>
        <w:rPr>
          <w:rFonts w:ascii="Arial" w:hAnsi="Arial" w:cs="Arial"/>
          <w:sz w:val="24"/>
          <w:szCs w:val="24"/>
        </w:rPr>
        <w:t xml:space="preserve"> the site and will also provide adequate screening of the site from </w:t>
      </w:r>
      <w:r w:rsidRPr="00AC7619">
        <w:rPr>
          <w:rFonts w:ascii="Arial" w:hAnsi="Arial" w:cs="Arial"/>
          <w:sz w:val="24"/>
          <w:szCs w:val="24"/>
        </w:rPr>
        <w:t>adjacent properties.</w:t>
      </w:r>
    </w:p>
    <w:p w:rsidR="008318BC" w:rsidRPr="0020483C" w:rsidRDefault="008318BC" w:rsidP="00F006D6">
      <w:pPr>
        <w:pStyle w:val="BodyText"/>
        <w:jc w:val="both"/>
        <w:rPr>
          <w:rFonts w:ascii="Arial" w:hAnsi="Arial" w:cs="Arial"/>
          <w:sz w:val="24"/>
          <w:szCs w:val="24"/>
        </w:rPr>
      </w:pPr>
    </w:p>
    <w:p w:rsidR="008318BC" w:rsidRDefault="008318BC" w:rsidP="00777BCC">
      <w:pPr>
        <w:pStyle w:val="Heading1"/>
        <w:jc w:val="both"/>
        <w:rPr>
          <w:rFonts w:ascii="Arial" w:hAnsi="Arial" w:cs="Arial"/>
          <w:b w:val="0"/>
          <w:sz w:val="24"/>
          <w:szCs w:val="24"/>
          <w:u w:val="single"/>
        </w:rPr>
      </w:pPr>
      <w:r w:rsidRPr="00CB7FF7">
        <w:rPr>
          <w:rFonts w:ascii="Arial" w:hAnsi="Arial" w:cs="Arial"/>
          <w:b w:val="0"/>
          <w:sz w:val="24"/>
          <w:szCs w:val="24"/>
          <w:u w:val="single"/>
        </w:rPr>
        <w:t>West Foothill Road Corridor Overlay District</w:t>
      </w:r>
    </w:p>
    <w:p w:rsidR="00777BCC" w:rsidRPr="00777BCC" w:rsidRDefault="00777BCC" w:rsidP="00777BCC"/>
    <w:p w:rsidR="008318BC" w:rsidRPr="001E340C" w:rsidRDefault="008318BC" w:rsidP="00F006D6">
      <w:pPr>
        <w:pStyle w:val="BodyText"/>
        <w:jc w:val="both"/>
        <w:rPr>
          <w:rFonts w:ascii="Arial" w:hAnsi="Arial" w:cs="Arial"/>
          <w:sz w:val="24"/>
          <w:szCs w:val="24"/>
        </w:rPr>
      </w:pPr>
      <w:r w:rsidRPr="001E340C">
        <w:rPr>
          <w:rFonts w:ascii="Arial" w:hAnsi="Arial" w:cs="Arial"/>
          <w:sz w:val="24"/>
          <w:szCs w:val="24"/>
        </w:rPr>
        <w:t>As mentioned previously, PUD</w:t>
      </w:r>
      <w:r>
        <w:rPr>
          <w:rFonts w:ascii="Arial" w:hAnsi="Arial" w:cs="Arial"/>
          <w:sz w:val="24"/>
          <w:szCs w:val="24"/>
        </w:rPr>
        <w:t xml:space="preserve"> 99-03</w:t>
      </w:r>
      <w:r w:rsidRPr="001E340C">
        <w:rPr>
          <w:rFonts w:ascii="Arial" w:hAnsi="Arial" w:cs="Arial"/>
          <w:sz w:val="24"/>
          <w:szCs w:val="24"/>
        </w:rPr>
        <w:t xml:space="preserve"> contained a view analysis of the proposed project.  The analysis showed that only the upper portions of the houses located on Lots 7, 8, and 12 </w:t>
      </w:r>
      <w:r w:rsidR="001A1728">
        <w:rPr>
          <w:rFonts w:ascii="Arial" w:hAnsi="Arial" w:cs="Arial"/>
          <w:sz w:val="24"/>
          <w:szCs w:val="24"/>
        </w:rPr>
        <w:t>may</w:t>
      </w:r>
      <w:r w:rsidRPr="001E340C">
        <w:rPr>
          <w:rFonts w:ascii="Arial" w:hAnsi="Arial" w:cs="Arial"/>
          <w:sz w:val="24"/>
          <w:szCs w:val="24"/>
        </w:rPr>
        <w:t xml:space="preserve"> be visible from the I-580/Foothill Road overpass.</w:t>
      </w:r>
      <w:r w:rsidR="001A1728">
        <w:rPr>
          <w:rFonts w:ascii="Arial" w:hAnsi="Arial" w:cs="Arial"/>
          <w:sz w:val="24"/>
          <w:szCs w:val="24"/>
        </w:rPr>
        <w:t xml:space="preserve"> The revised analysis</w:t>
      </w:r>
      <w:r w:rsidR="009C17D4">
        <w:rPr>
          <w:rFonts w:ascii="Arial" w:hAnsi="Arial" w:cs="Arial"/>
          <w:sz w:val="24"/>
          <w:szCs w:val="24"/>
        </w:rPr>
        <w:t xml:space="preserve"> </w:t>
      </w:r>
      <w:r w:rsidR="00240881">
        <w:rPr>
          <w:rFonts w:ascii="Arial" w:hAnsi="Arial" w:cs="Arial"/>
          <w:sz w:val="24"/>
          <w:szCs w:val="24"/>
        </w:rPr>
        <w:t>shows that the proposed home will be slightly</w:t>
      </w:r>
      <w:r w:rsidR="00E57AC1">
        <w:rPr>
          <w:rFonts w:ascii="Arial" w:hAnsi="Arial" w:cs="Arial"/>
          <w:sz w:val="24"/>
          <w:szCs w:val="24"/>
        </w:rPr>
        <w:t xml:space="preserve"> visible beyond the tree canopy;</w:t>
      </w:r>
      <w:r w:rsidR="00240881">
        <w:rPr>
          <w:rFonts w:ascii="Arial" w:hAnsi="Arial" w:cs="Arial"/>
          <w:sz w:val="24"/>
          <w:szCs w:val="24"/>
        </w:rPr>
        <w:t xml:space="preserve"> however</w:t>
      </w:r>
      <w:r w:rsidR="00E57AC1">
        <w:rPr>
          <w:rFonts w:ascii="Arial" w:hAnsi="Arial" w:cs="Arial"/>
          <w:sz w:val="24"/>
          <w:szCs w:val="24"/>
        </w:rPr>
        <w:t>,</w:t>
      </w:r>
      <w:r w:rsidR="009C17D4">
        <w:rPr>
          <w:rFonts w:ascii="Arial" w:hAnsi="Arial" w:cs="Arial"/>
          <w:sz w:val="24"/>
          <w:szCs w:val="24"/>
        </w:rPr>
        <w:t xml:space="preserve"> the proposed home as designed with revised pad grading</w:t>
      </w:r>
      <w:r w:rsidR="00240881">
        <w:rPr>
          <w:rFonts w:ascii="Arial" w:hAnsi="Arial" w:cs="Arial"/>
          <w:sz w:val="24"/>
          <w:szCs w:val="24"/>
        </w:rPr>
        <w:t xml:space="preserve"> and additional landscape screening</w:t>
      </w:r>
      <w:r w:rsidR="009C17D4">
        <w:rPr>
          <w:rFonts w:ascii="Arial" w:hAnsi="Arial" w:cs="Arial"/>
          <w:sz w:val="24"/>
          <w:szCs w:val="24"/>
        </w:rPr>
        <w:t xml:space="preserve"> would </w:t>
      </w:r>
      <w:r w:rsidR="00E57AC1">
        <w:rPr>
          <w:rFonts w:ascii="Arial" w:hAnsi="Arial" w:cs="Arial"/>
          <w:sz w:val="24"/>
          <w:szCs w:val="24"/>
        </w:rPr>
        <w:t>not adversely affect the view</w:t>
      </w:r>
      <w:r w:rsidR="009C17D4">
        <w:rPr>
          <w:rFonts w:ascii="Arial" w:hAnsi="Arial" w:cs="Arial"/>
          <w:sz w:val="24"/>
          <w:szCs w:val="24"/>
        </w:rPr>
        <w:t xml:space="preserve"> from the surrounding area. </w:t>
      </w:r>
      <w:r w:rsidRPr="001E340C">
        <w:rPr>
          <w:rFonts w:ascii="Arial" w:hAnsi="Arial" w:cs="Arial"/>
          <w:sz w:val="24"/>
          <w:szCs w:val="24"/>
        </w:rPr>
        <w:t xml:space="preserve">  </w:t>
      </w:r>
    </w:p>
    <w:p w:rsidR="008318BC" w:rsidRPr="001E340C" w:rsidRDefault="008318BC" w:rsidP="00F006D6">
      <w:pPr>
        <w:pStyle w:val="BodyText"/>
        <w:jc w:val="both"/>
        <w:rPr>
          <w:rFonts w:ascii="Arial" w:hAnsi="Arial" w:cs="Arial"/>
          <w:sz w:val="24"/>
          <w:szCs w:val="24"/>
        </w:rPr>
      </w:pPr>
    </w:p>
    <w:p w:rsidR="008318BC" w:rsidRPr="00E57AC1" w:rsidRDefault="008318BC" w:rsidP="00E57AC1">
      <w:pPr>
        <w:pStyle w:val="BodyText"/>
        <w:jc w:val="both"/>
        <w:rPr>
          <w:rFonts w:ascii="Arial" w:hAnsi="Arial" w:cs="Arial"/>
          <w:sz w:val="24"/>
          <w:szCs w:val="24"/>
        </w:rPr>
      </w:pPr>
      <w:r w:rsidRPr="001E340C">
        <w:rPr>
          <w:rFonts w:ascii="Arial" w:hAnsi="Arial" w:cs="Arial"/>
          <w:sz w:val="24"/>
          <w:szCs w:val="24"/>
        </w:rPr>
        <w:t>Staff believes that the proposed project, as conditioned, conforms to th</w:t>
      </w:r>
      <w:r w:rsidR="00E37995">
        <w:rPr>
          <w:rFonts w:ascii="Arial" w:hAnsi="Arial" w:cs="Arial"/>
          <w:sz w:val="24"/>
          <w:szCs w:val="24"/>
        </w:rPr>
        <w:t xml:space="preserve">e applicable WFRCOD regulations including </w:t>
      </w:r>
      <w:r w:rsidR="00E57AC1">
        <w:rPr>
          <w:rFonts w:ascii="Arial" w:hAnsi="Arial" w:cs="Arial"/>
          <w:sz w:val="24"/>
          <w:szCs w:val="24"/>
        </w:rPr>
        <w:t xml:space="preserve">those </w:t>
      </w:r>
      <w:r w:rsidR="00E57AC1" w:rsidRPr="00E57AC1">
        <w:rPr>
          <w:rFonts w:ascii="Arial" w:hAnsi="Arial" w:cs="Arial"/>
          <w:sz w:val="24"/>
          <w:szCs w:val="24"/>
        </w:rPr>
        <w:t xml:space="preserve">pertaining to </w:t>
      </w:r>
      <w:r w:rsidR="00E37995" w:rsidRPr="00E57AC1">
        <w:rPr>
          <w:rFonts w:ascii="Arial" w:hAnsi="Arial" w:cs="Arial"/>
          <w:sz w:val="24"/>
          <w:szCs w:val="24"/>
        </w:rPr>
        <w:t xml:space="preserve">house size, Foothill Road setback, landscaping, retaining walls, and building design.  </w:t>
      </w:r>
      <w:r w:rsidRPr="00E57AC1">
        <w:rPr>
          <w:rFonts w:ascii="Arial" w:hAnsi="Arial" w:cs="Arial"/>
          <w:sz w:val="24"/>
          <w:szCs w:val="24"/>
        </w:rPr>
        <w:t>Overall, staff finds that the project has been designed</w:t>
      </w:r>
      <w:r w:rsidR="00240881" w:rsidRPr="00E57AC1">
        <w:rPr>
          <w:rFonts w:ascii="Arial" w:hAnsi="Arial" w:cs="Arial"/>
          <w:sz w:val="24"/>
          <w:szCs w:val="24"/>
        </w:rPr>
        <w:t xml:space="preserve"> and conditioned</w:t>
      </w:r>
      <w:r w:rsidRPr="00E57AC1">
        <w:rPr>
          <w:rFonts w:ascii="Arial" w:hAnsi="Arial" w:cs="Arial"/>
          <w:sz w:val="24"/>
          <w:szCs w:val="24"/>
        </w:rPr>
        <w:t xml:space="preserve"> to conform to all applicable requirements of the </w:t>
      </w:r>
      <w:r w:rsidR="00787920">
        <w:rPr>
          <w:rFonts w:ascii="Arial" w:hAnsi="Arial" w:cs="Arial"/>
          <w:sz w:val="24"/>
          <w:szCs w:val="24"/>
        </w:rPr>
        <w:t>WFRCOD</w:t>
      </w:r>
      <w:r w:rsidRPr="00E57AC1">
        <w:rPr>
          <w:rFonts w:ascii="Arial" w:hAnsi="Arial" w:cs="Arial"/>
          <w:sz w:val="24"/>
          <w:szCs w:val="24"/>
        </w:rPr>
        <w:t>.</w:t>
      </w:r>
    </w:p>
    <w:p w:rsidR="008318BC" w:rsidRPr="001E340C" w:rsidRDefault="008318BC" w:rsidP="00F006D6">
      <w:pPr>
        <w:jc w:val="both"/>
      </w:pPr>
    </w:p>
    <w:p w:rsidR="008318BC" w:rsidRDefault="008318BC" w:rsidP="00777BCC">
      <w:pPr>
        <w:pStyle w:val="Heading1"/>
        <w:jc w:val="both"/>
        <w:rPr>
          <w:rFonts w:ascii="Arial" w:hAnsi="Arial" w:cs="Arial"/>
          <w:b w:val="0"/>
          <w:sz w:val="24"/>
          <w:szCs w:val="24"/>
          <w:u w:val="single"/>
        </w:rPr>
      </w:pPr>
      <w:r w:rsidRPr="00612446">
        <w:rPr>
          <w:rFonts w:ascii="Arial" w:hAnsi="Arial" w:cs="Arial"/>
          <w:b w:val="0"/>
          <w:sz w:val="24"/>
          <w:szCs w:val="24"/>
          <w:u w:val="single"/>
        </w:rPr>
        <w:t>Green Building Measures</w:t>
      </w:r>
    </w:p>
    <w:p w:rsidR="00777BCC" w:rsidRPr="00777BCC" w:rsidRDefault="00777BCC" w:rsidP="00777BCC"/>
    <w:p w:rsidR="005B5751" w:rsidRDefault="005B5751" w:rsidP="005B5751">
      <w:pPr>
        <w:jc w:val="both"/>
        <w:rPr>
          <w:rFonts w:ascii="Arial" w:hAnsi="Arial"/>
          <w:color w:val="000000"/>
          <w:szCs w:val="24"/>
        </w:rPr>
      </w:pPr>
      <w:r w:rsidRPr="00B9569A">
        <w:rPr>
          <w:rFonts w:ascii="Arial" w:hAnsi="Arial" w:cs="Arial"/>
          <w:szCs w:val="24"/>
        </w:rPr>
        <w:t xml:space="preserve">The attached Green Building checklist shows that the proposed </w:t>
      </w:r>
      <w:r>
        <w:rPr>
          <w:rFonts w:ascii="Arial" w:hAnsi="Arial" w:cs="Arial"/>
          <w:szCs w:val="24"/>
        </w:rPr>
        <w:t>project</w:t>
      </w:r>
      <w:r w:rsidRPr="00B9569A">
        <w:rPr>
          <w:rFonts w:ascii="Arial" w:hAnsi="Arial" w:cs="Arial"/>
          <w:szCs w:val="24"/>
        </w:rPr>
        <w:t xml:space="preserve"> would achieve </w:t>
      </w:r>
      <w:r>
        <w:rPr>
          <w:rFonts w:ascii="Arial" w:hAnsi="Arial" w:cs="Arial"/>
          <w:szCs w:val="24"/>
        </w:rPr>
        <w:t>50</w:t>
      </w:r>
      <w:r w:rsidRPr="00B9569A">
        <w:rPr>
          <w:rFonts w:ascii="Arial" w:hAnsi="Arial" w:cs="Arial"/>
          <w:szCs w:val="24"/>
        </w:rPr>
        <w:t xml:space="preserve"> points</w:t>
      </w:r>
      <w:r>
        <w:rPr>
          <w:rFonts w:ascii="Arial" w:hAnsi="Arial" w:cs="Arial"/>
          <w:szCs w:val="24"/>
        </w:rPr>
        <w:t>,</w:t>
      </w:r>
      <w:r w:rsidRPr="00B9569A">
        <w:rPr>
          <w:rFonts w:ascii="Arial" w:hAnsi="Arial" w:cs="Arial"/>
          <w:szCs w:val="24"/>
        </w:rPr>
        <w:t xml:space="preserve"> </w:t>
      </w:r>
      <w:r>
        <w:rPr>
          <w:rFonts w:ascii="Arial" w:hAnsi="Arial" w:cs="Arial"/>
          <w:szCs w:val="24"/>
        </w:rPr>
        <w:t xml:space="preserve">consistent with the </w:t>
      </w:r>
      <w:r w:rsidRPr="00B9569A">
        <w:rPr>
          <w:rFonts w:ascii="Arial" w:hAnsi="Arial" w:cs="Arial"/>
          <w:szCs w:val="24"/>
        </w:rPr>
        <w:t>City</w:t>
      </w:r>
      <w:r>
        <w:rPr>
          <w:rFonts w:ascii="Arial" w:hAnsi="Arial" w:cs="Arial"/>
          <w:szCs w:val="24"/>
        </w:rPr>
        <w:t>’s</w:t>
      </w:r>
      <w:r w:rsidRPr="00B9569A">
        <w:rPr>
          <w:rFonts w:ascii="Arial" w:hAnsi="Arial" w:cs="Arial"/>
          <w:szCs w:val="24"/>
        </w:rPr>
        <w:t xml:space="preserve"> ordinance.  As conditioned, the final Green Building measures and score will be determined with the review of the building permit application.</w:t>
      </w:r>
      <w:r w:rsidRPr="00B9569A">
        <w:rPr>
          <w:rFonts w:ascii="Arial" w:hAnsi="Arial"/>
          <w:color w:val="000000"/>
          <w:szCs w:val="24"/>
        </w:rPr>
        <w:t xml:space="preserve">  The </w:t>
      </w:r>
      <w:r>
        <w:rPr>
          <w:rFonts w:ascii="Arial" w:hAnsi="Arial"/>
          <w:color w:val="000000"/>
          <w:szCs w:val="24"/>
        </w:rPr>
        <w:t xml:space="preserve">project will also need to conform to the </w:t>
      </w:r>
      <w:r w:rsidRPr="00B9569A">
        <w:rPr>
          <w:rFonts w:ascii="Arial" w:hAnsi="Arial"/>
          <w:color w:val="000000"/>
          <w:szCs w:val="24"/>
        </w:rPr>
        <w:t>State of California’s Green Building Standards Code, “</w:t>
      </w:r>
      <w:proofErr w:type="spellStart"/>
      <w:r w:rsidRPr="00B9569A">
        <w:rPr>
          <w:rFonts w:ascii="Arial" w:hAnsi="Arial"/>
          <w:color w:val="000000"/>
          <w:szCs w:val="24"/>
        </w:rPr>
        <w:t>CALGreen</w:t>
      </w:r>
      <w:proofErr w:type="spellEnd"/>
      <w:r>
        <w:rPr>
          <w:rFonts w:ascii="Arial" w:hAnsi="Arial"/>
          <w:color w:val="000000"/>
          <w:szCs w:val="24"/>
        </w:rPr>
        <w:t>.”</w:t>
      </w:r>
      <w:r w:rsidRPr="00B9569A">
        <w:rPr>
          <w:rFonts w:ascii="Arial" w:hAnsi="Arial"/>
          <w:color w:val="000000"/>
          <w:szCs w:val="24"/>
        </w:rPr>
        <w:t xml:space="preserve">   </w:t>
      </w:r>
    </w:p>
    <w:p w:rsidR="008318BC" w:rsidRDefault="008318BC" w:rsidP="00F006D6">
      <w:pPr>
        <w:pStyle w:val="BodyText"/>
        <w:jc w:val="both"/>
        <w:rPr>
          <w:rFonts w:ascii="Arial" w:hAnsi="Arial" w:cs="Arial"/>
          <w:sz w:val="24"/>
          <w:szCs w:val="24"/>
        </w:rPr>
      </w:pPr>
    </w:p>
    <w:p w:rsidR="00777BCC" w:rsidRDefault="00777BCC" w:rsidP="00F006D6">
      <w:pPr>
        <w:pStyle w:val="BodyText"/>
        <w:jc w:val="both"/>
        <w:rPr>
          <w:rFonts w:ascii="Arial" w:hAnsi="Arial" w:cs="Arial"/>
          <w:sz w:val="24"/>
          <w:szCs w:val="24"/>
        </w:rPr>
      </w:pPr>
    </w:p>
    <w:p w:rsidR="008318BC" w:rsidRPr="00612446" w:rsidRDefault="008318BC" w:rsidP="0063156C">
      <w:pPr>
        <w:keepNext/>
        <w:outlineLvl w:val="0"/>
        <w:rPr>
          <w:rFonts w:ascii="Arial" w:hAnsi="Arial" w:cs="Arial"/>
          <w:b/>
          <w:szCs w:val="24"/>
        </w:rPr>
      </w:pPr>
      <w:r w:rsidRPr="00612446">
        <w:rPr>
          <w:rFonts w:ascii="Arial" w:hAnsi="Arial" w:cs="Arial"/>
          <w:b/>
          <w:szCs w:val="24"/>
        </w:rPr>
        <w:t>PUBLIC NOTICE</w:t>
      </w:r>
    </w:p>
    <w:p w:rsidR="008318BC" w:rsidRPr="00612446" w:rsidRDefault="008318BC" w:rsidP="006C4949">
      <w:pPr>
        <w:pStyle w:val="Default"/>
      </w:pPr>
    </w:p>
    <w:p w:rsidR="008318BC" w:rsidRPr="00612446" w:rsidRDefault="008318BC" w:rsidP="00F006D6">
      <w:pPr>
        <w:pStyle w:val="Default"/>
        <w:jc w:val="both"/>
      </w:pPr>
      <w:r w:rsidRPr="00612446">
        <w:lastRenderedPageBreak/>
        <w:t xml:space="preserve">All property owners within 1,000 feet of the subject site were notified of the proposed project.  A map showing the noticing area can be found </w:t>
      </w:r>
      <w:r w:rsidRPr="00D17CCE">
        <w:t xml:space="preserve">in Exhibit </w:t>
      </w:r>
      <w:r w:rsidR="005B5751">
        <w:t>G</w:t>
      </w:r>
      <w:r w:rsidRPr="00612446">
        <w:t>.  At the time this report was prepared, staff had not received any comments or concerns</w:t>
      </w:r>
      <w:r w:rsidR="00787920">
        <w:t xml:space="preserve"> about the project</w:t>
      </w:r>
      <w:r w:rsidRPr="00612446">
        <w:t xml:space="preserve">.  </w:t>
      </w:r>
    </w:p>
    <w:p w:rsidR="008318BC" w:rsidRDefault="008318BC" w:rsidP="00F006D6">
      <w:pPr>
        <w:pStyle w:val="BodyText"/>
        <w:ind w:left="720"/>
        <w:jc w:val="both"/>
        <w:rPr>
          <w:rFonts w:ascii="Arial" w:hAnsi="Arial" w:cs="Arial"/>
          <w:sz w:val="24"/>
          <w:szCs w:val="24"/>
        </w:rPr>
      </w:pPr>
    </w:p>
    <w:p w:rsidR="00777BCC" w:rsidRPr="00F478AD" w:rsidRDefault="00777BCC" w:rsidP="00F006D6">
      <w:pPr>
        <w:pStyle w:val="BodyText"/>
        <w:ind w:left="720"/>
        <w:jc w:val="both"/>
        <w:rPr>
          <w:rFonts w:ascii="Arial" w:hAnsi="Arial" w:cs="Arial"/>
          <w:sz w:val="24"/>
          <w:szCs w:val="24"/>
        </w:rPr>
      </w:pPr>
    </w:p>
    <w:p w:rsidR="008318BC" w:rsidRPr="00F478AD" w:rsidRDefault="008318BC" w:rsidP="00F006D6">
      <w:pPr>
        <w:keepNext/>
        <w:jc w:val="both"/>
        <w:outlineLvl w:val="0"/>
        <w:rPr>
          <w:rFonts w:ascii="Arial" w:hAnsi="Arial" w:cs="Arial"/>
          <w:b/>
          <w:szCs w:val="24"/>
        </w:rPr>
      </w:pPr>
      <w:r w:rsidRPr="00F478AD">
        <w:rPr>
          <w:rFonts w:ascii="Arial" w:hAnsi="Arial" w:cs="Arial"/>
          <w:b/>
          <w:szCs w:val="24"/>
        </w:rPr>
        <w:t>CONCLUSION</w:t>
      </w:r>
    </w:p>
    <w:p w:rsidR="008318BC" w:rsidRPr="00F478AD" w:rsidRDefault="008318BC" w:rsidP="00F006D6">
      <w:pPr>
        <w:keepNext/>
        <w:jc w:val="both"/>
        <w:outlineLvl w:val="0"/>
        <w:rPr>
          <w:rFonts w:ascii="Arial" w:hAnsi="Arial" w:cs="Arial"/>
          <w:b/>
          <w:szCs w:val="24"/>
        </w:rPr>
      </w:pPr>
    </w:p>
    <w:p w:rsidR="008318BC" w:rsidRDefault="008318BC" w:rsidP="00F006D6">
      <w:pPr>
        <w:pStyle w:val="Default"/>
        <w:jc w:val="both"/>
      </w:pPr>
      <w:r w:rsidRPr="00F478AD">
        <w:t>Staff believes that the proposed home is desig</w:t>
      </w:r>
      <w:r>
        <w:t xml:space="preserve">ned in a manner that is consistent with </w:t>
      </w:r>
      <w:r w:rsidR="00E57AC1">
        <w:t>applica</w:t>
      </w:r>
      <w:r w:rsidR="00787920">
        <w:t>ble policies, regulations, and g</w:t>
      </w:r>
      <w:r w:rsidR="00E57AC1">
        <w:t>uidelines,</w:t>
      </w:r>
      <w:r w:rsidRPr="00F478AD">
        <w:t xml:space="preserve"> including those required by the </w:t>
      </w:r>
      <w:r w:rsidR="00E57AC1">
        <w:t>WFRCOD</w:t>
      </w:r>
      <w:r w:rsidRPr="00F478AD">
        <w:t>.</w:t>
      </w:r>
      <w:r>
        <w:t xml:space="preserve">  </w:t>
      </w:r>
      <w:r w:rsidRPr="00F478AD">
        <w:t xml:space="preserve">Staff believes the proposed project should receive a favorable determination by the Planning Commission in that the proposed design </w:t>
      </w:r>
      <w:r>
        <w:t xml:space="preserve">is attractive </w:t>
      </w:r>
      <w:r w:rsidRPr="00F478AD">
        <w:t xml:space="preserve">and </w:t>
      </w:r>
      <w:r>
        <w:t xml:space="preserve">would be compatible </w:t>
      </w:r>
      <w:r w:rsidRPr="00F478AD">
        <w:t>with the</w:t>
      </w:r>
      <w:r>
        <w:t xml:space="preserve"> homes in the surrounding developments</w:t>
      </w:r>
      <w:r w:rsidRPr="00F478AD">
        <w:t>.</w:t>
      </w:r>
    </w:p>
    <w:p w:rsidR="008318BC" w:rsidRDefault="008318BC" w:rsidP="00F006D6">
      <w:pPr>
        <w:keepNext/>
        <w:ind w:left="360"/>
        <w:jc w:val="both"/>
        <w:outlineLvl w:val="0"/>
        <w:rPr>
          <w:rFonts w:ascii="Arial" w:hAnsi="Arial" w:cs="Arial"/>
          <w:bCs/>
          <w:szCs w:val="24"/>
          <w:highlight w:val="yellow"/>
        </w:rPr>
      </w:pPr>
    </w:p>
    <w:p w:rsidR="00777BCC" w:rsidRPr="00D21BD0" w:rsidRDefault="00777BCC" w:rsidP="00F006D6">
      <w:pPr>
        <w:keepNext/>
        <w:ind w:left="360"/>
        <w:jc w:val="both"/>
        <w:outlineLvl w:val="0"/>
        <w:rPr>
          <w:rFonts w:ascii="Arial" w:hAnsi="Arial" w:cs="Arial"/>
          <w:bCs/>
          <w:szCs w:val="24"/>
          <w:highlight w:val="yellow"/>
        </w:rPr>
      </w:pPr>
    </w:p>
    <w:p w:rsidR="008318BC" w:rsidRPr="00335808" w:rsidRDefault="008318BC" w:rsidP="00F006D6">
      <w:pPr>
        <w:keepNext/>
        <w:jc w:val="both"/>
        <w:outlineLvl w:val="0"/>
        <w:rPr>
          <w:rFonts w:ascii="Arial" w:hAnsi="Arial" w:cs="Arial"/>
          <w:b/>
          <w:szCs w:val="24"/>
        </w:rPr>
      </w:pPr>
      <w:r w:rsidRPr="00335808">
        <w:rPr>
          <w:rFonts w:ascii="Arial" w:hAnsi="Arial" w:cs="Arial"/>
          <w:b/>
          <w:szCs w:val="24"/>
        </w:rPr>
        <w:t>ENVIRONMENTAL ASSESSMENT</w:t>
      </w:r>
    </w:p>
    <w:p w:rsidR="008318BC" w:rsidRPr="003B72FC" w:rsidRDefault="008318BC" w:rsidP="00F006D6">
      <w:pPr>
        <w:pStyle w:val="Default"/>
        <w:jc w:val="both"/>
        <w:rPr>
          <w:highlight w:val="yellow"/>
        </w:rPr>
      </w:pPr>
    </w:p>
    <w:p w:rsidR="008318BC" w:rsidRDefault="008318BC" w:rsidP="00F006D6">
      <w:pPr>
        <w:pStyle w:val="Default"/>
        <w:jc w:val="both"/>
      </w:pPr>
      <w:r>
        <w:t>An</w:t>
      </w:r>
      <w:r w:rsidRPr="00F54E79">
        <w:t xml:space="preserve"> Initial Environmental Study and a Neg</w:t>
      </w:r>
      <w:r w:rsidR="00787920">
        <w:t>ative Declaration for PUD-</w:t>
      </w:r>
      <w:r>
        <w:t>99-03</w:t>
      </w:r>
      <w:r w:rsidRPr="00F54E79">
        <w:t xml:space="preserve"> </w:t>
      </w:r>
      <w:r w:rsidR="00787920">
        <w:t>were</w:t>
      </w:r>
      <w:r w:rsidRPr="00F54E79">
        <w:t xml:space="preserve"> adopted by the City Council on May 2, 2000 in conformance with California Environmental Quality Act (CEQA).  No</w:t>
      </w:r>
      <w:r w:rsidR="00E57AC1">
        <w:t xml:space="preserve"> supplemental</w:t>
      </w:r>
      <w:r w:rsidRPr="00F54E79">
        <w:t xml:space="preserve"> </w:t>
      </w:r>
      <w:r w:rsidR="00E57AC1">
        <w:t xml:space="preserve">environmental review </w:t>
      </w:r>
      <w:r w:rsidRPr="00F54E79">
        <w:t>is necessary because there are no substantial changes to the project</w:t>
      </w:r>
      <w:r w:rsidR="00E57AC1">
        <w:t xml:space="preserve"> previously analyzed</w:t>
      </w:r>
      <w:r w:rsidRPr="00F54E79">
        <w:t>.  Furthermore, there is no new information of substantial importance which was not known at the time the Negative Declaration was adopted regarding the project or its effects, mitigation measures, or alternatives.  Any previously identified effects or impacts are mitigated to a level of insignificance, with the mitigation measures incorporated into the project’s design or imposed pursuant to the condition</w:t>
      </w:r>
      <w:r>
        <w:t>s</w:t>
      </w:r>
      <w:r w:rsidRPr="00F54E79">
        <w:t xml:space="preserve"> of approval.</w:t>
      </w:r>
    </w:p>
    <w:p w:rsidR="005B5751" w:rsidRDefault="005B5751" w:rsidP="00F006D6">
      <w:pPr>
        <w:pStyle w:val="Default"/>
        <w:jc w:val="both"/>
      </w:pPr>
    </w:p>
    <w:p w:rsidR="00777BCC" w:rsidRDefault="00777BCC" w:rsidP="00F006D6">
      <w:pPr>
        <w:pStyle w:val="Default"/>
        <w:jc w:val="both"/>
      </w:pPr>
    </w:p>
    <w:p w:rsidR="008318BC" w:rsidRPr="00335808" w:rsidRDefault="008318BC" w:rsidP="00661C58">
      <w:pPr>
        <w:pStyle w:val="Heading1"/>
        <w:rPr>
          <w:rFonts w:ascii="Arial" w:hAnsi="Arial" w:cs="Arial"/>
          <w:sz w:val="24"/>
          <w:szCs w:val="24"/>
        </w:rPr>
      </w:pPr>
      <w:r w:rsidRPr="00335808">
        <w:rPr>
          <w:rFonts w:ascii="Arial" w:hAnsi="Arial" w:cs="Arial"/>
          <w:sz w:val="24"/>
          <w:szCs w:val="24"/>
        </w:rPr>
        <w:t>STAFF RECOMMENDATION</w:t>
      </w:r>
    </w:p>
    <w:p w:rsidR="008318BC" w:rsidRPr="00335808" w:rsidRDefault="008318BC" w:rsidP="00661C58">
      <w:pPr>
        <w:pStyle w:val="Default"/>
      </w:pPr>
    </w:p>
    <w:p w:rsidR="008318BC" w:rsidRPr="00335808" w:rsidRDefault="008318BC" w:rsidP="005F4B3C">
      <w:pPr>
        <w:pStyle w:val="Default"/>
      </w:pPr>
      <w:r w:rsidRPr="00335808">
        <w:t>Staff recommends that the Planning Commission approve P</w:t>
      </w:r>
      <w:r>
        <w:t>1</w:t>
      </w:r>
      <w:r w:rsidR="005B5751">
        <w:t>5</w:t>
      </w:r>
      <w:r w:rsidRPr="00335808">
        <w:t>-</w:t>
      </w:r>
      <w:r w:rsidR="005B5751">
        <w:t>0741</w:t>
      </w:r>
      <w:r>
        <w:t xml:space="preserve"> </w:t>
      </w:r>
      <w:r w:rsidRPr="00335808">
        <w:t xml:space="preserve">subject to the conditions listed in Exhibit A. </w:t>
      </w:r>
    </w:p>
    <w:p w:rsidR="008318BC" w:rsidRPr="00335808" w:rsidRDefault="008318BC" w:rsidP="00F2021D">
      <w:pPr>
        <w:rPr>
          <w:rFonts w:ascii="Arial" w:hAnsi="Arial" w:cs="Arial"/>
          <w:sz w:val="18"/>
          <w:szCs w:val="18"/>
        </w:rPr>
      </w:pPr>
    </w:p>
    <w:p w:rsidR="005B5751" w:rsidRPr="00777BCC" w:rsidRDefault="005B5751" w:rsidP="005B5751">
      <w:pPr>
        <w:rPr>
          <w:rFonts w:ascii="Arial" w:hAnsi="Arial" w:cs="Arial"/>
          <w:b/>
          <w:sz w:val="22"/>
          <w:szCs w:val="22"/>
        </w:rPr>
      </w:pPr>
      <w:r w:rsidRPr="00777BCC">
        <w:rPr>
          <w:rFonts w:ascii="Arial" w:hAnsi="Arial" w:cs="Arial"/>
          <w:b/>
          <w:sz w:val="22"/>
          <w:szCs w:val="22"/>
        </w:rPr>
        <w:t xml:space="preserve">Primary Author:                               </w:t>
      </w:r>
    </w:p>
    <w:p w:rsidR="005B5751" w:rsidRPr="00777BCC" w:rsidRDefault="005B5751" w:rsidP="005B5751">
      <w:pPr>
        <w:rPr>
          <w:rFonts w:ascii="Arial" w:hAnsi="Arial" w:cs="Arial"/>
          <w:sz w:val="22"/>
          <w:szCs w:val="22"/>
        </w:rPr>
      </w:pPr>
      <w:r w:rsidRPr="00777BCC">
        <w:rPr>
          <w:rFonts w:ascii="Arial" w:hAnsi="Arial" w:cs="Arial"/>
          <w:sz w:val="22"/>
          <w:szCs w:val="22"/>
        </w:rPr>
        <w:t>Jennifer Hagen, Associate Planner, 925-931-5607 or jhagen@cityofpleasantonca.gov</w:t>
      </w:r>
    </w:p>
    <w:p w:rsidR="005B5751" w:rsidRPr="00777BCC" w:rsidRDefault="005B5751" w:rsidP="005B5751">
      <w:pPr>
        <w:rPr>
          <w:rFonts w:ascii="Arial" w:hAnsi="Arial" w:cs="Arial"/>
          <w:sz w:val="22"/>
          <w:szCs w:val="22"/>
        </w:rPr>
      </w:pPr>
    </w:p>
    <w:p w:rsidR="005B5751" w:rsidRPr="00777BCC" w:rsidRDefault="005B5751" w:rsidP="005B5751">
      <w:pPr>
        <w:rPr>
          <w:rFonts w:ascii="Arial" w:hAnsi="Arial" w:cs="Arial"/>
          <w:b/>
          <w:sz w:val="22"/>
          <w:szCs w:val="22"/>
        </w:rPr>
      </w:pPr>
      <w:r w:rsidRPr="00777BCC">
        <w:rPr>
          <w:rFonts w:ascii="Arial" w:hAnsi="Arial" w:cs="Arial"/>
          <w:b/>
          <w:sz w:val="22"/>
          <w:szCs w:val="22"/>
        </w:rPr>
        <w:t>Reviewed/Approved By:</w:t>
      </w:r>
    </w:p>
    <w:p w:rsidR="005B5751" w:rsidRPr="00777BCC" w:rsidRDefault="005B5751" w:rsidP="005B5751">
      <w:pPr>
        <w:rPr>
          <w:rFonts w:ascii="Arial" w:hAnsi="Arial" w:cs="Arial"/>
          <w:sz w:val="22"/>
          <w:szCs w:val="22"/>
        </w:rPr>
      </w:pPr>
      <w:r w:rsidRPr="00777BCC">
        <w:rPr>
          <w:rFonts w:ascii="Arial" w:hAnsi="Arial" w:cs="Arial"/>
          <w:sz w:val="22"/>
          <w:szCs w:val="22"/>
        </w:rPr>
        <w:t>Steve Otto, Senior Planner</w:t>
      </w:r>
    </w:p>
    <w:p w:rsidR="005B5751" w:rsidRPr="00777BCC" w:rsidRDefault="005B5751" w:rsidP="005B5751">
      <w:pPr>
        <w:rPr>
          <w:rFonts w:ascii="Arial" w:hAnsi="Arial" w:cs="Arial"/>
          <w:sz w:val="22"/>
          <w:szCs w:val="22"/>
        </w:rPr>
      </w:pPr>
      <w:r w:rsidRPr="00777BCC">
        <w:rPr>
          <w:rFonts w:ascii="Arial" w:hAnsi="Arial" w:cs="Arial"/>
          <w:sz w:val="22"/>
          <w:szCs w:val="22"/>
        </w:rPr>
        <w:t>Adam Weinstein, Planning Manager</w:t>
      </w:r>
    </w:p>
    <w:p w:rsidR="005B5751" w:rsidRPr="000128F5" w:rsidRDefault="005B5751" w:rsidP="00F2021D">
      <w:pPr>
        <w:rPr>
          <w:rFonts w:ascii="Arial" w:hAnsi="Arial" w:cs="Arial"/>
          <w:szCs w:val="24"/>
        </w:rPr>
      </w:pPr>
      <w:r w:rsidRPr="00777BCC">
        <w:rPr>
          <w:rFonts w:ascii="Arial" w:hAnsi="Arial" w:cs="Arial"/>
          <w:sz w:val="22"/>
          <w:szCs w:val="22"/>
        </w:rPr>
        <w:t>Gerry Beaudin, Community Development Director</w:t>
      </w:r>
    </w:p>
    <w:sectPr w:rsidR="005B5751" w:rsidRPr="000128F5" w:rsidSect="00DD3950">
      <w:footerReference w:type="default" r:id="rId15"/>
      <w:foot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3B9" w:rsidRDefault="00B173B9">
      <w:r>
        <w:separator/>
      </w:r>
    </w:p>
  </w:endnote>
  <w:endnote w:type="continuationSeparator" w:id="0">
    <w:p w:rsidR="00B173B9" w:rsidRDefault="00B1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8BC" w:rsidRPr="00B812AA" w:rsidRDefault="005B5751" w:rsidP="003277DD">
    <w:pPr>
      <w:rPr>
        <w:rFonts w:ascii="Arial" w:hAnsi="Arial" w:cs="Arial"/>
        <w:b/>
        <w:bCs/>
        <w:szCs w:val="24"/>
      </w:rPr>
    </w:pPr>
    <w:r>
      <w:rPr>
        <w:rFonts w:ascii="Arial" w:hAnsi="Arial" w:cs="Arial"/>
        <w:i/>
        <w:noProof/>
      </w:rPr>
      <mc:AlternateContent>
        <mc:Choice Requires="wps">
          <w:drawing>
            <wp:anchor distT="0" distB="0" distL="114300" distR="114300" simplePos="0" relativeHeight="251659264" behindDoc="0" locked="0" layoutInCell="1" allowOverlap="1" wp14:anchorId="138100A8" wp14:editId="5702E17B">
              <wp:simplePos x="0" y="0"/>
              <wp:positionH relativeFrom="column">
                <wp:posOffset>-10633</wp:posOffset>
              </wp:positionH>
              <wp:positionV relativeFrom="paragraph">
                <wp:posOffset>-72095</wp:posOffset>
              </wp:positionV>
              <wp:extent cx="5943482" cy="0"/>
              <wp:effectExtent l="0" t="0" r="19685" b="19050"/>
              <wp:wrapNone/>
              <wp:docPr id="32" name="Straight Connector 32"/>
              <wp:cNvGraphicFramePr/>
              <a:graphic xmlns:a="http://schemas.openxmlformats.org/drawingml/2006/main">
                <a:graphicData uri="http://schemas.microsoft.com/office/word/2010/wordprocessingShape">
                  <wps:wsp>
                    <wps:cNvCnPr/>
                    <wps:spPr>
                      <a:xfrm>
                        <a:off x="0" y="0"/>
                        <a:ext cx="5943482" cy="0"/>
                      </a:xfrm>
                      <a:prstGeom prst="line">
                        <a:avLst/>
                      </a:prstGeom>
                      <a:ln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5.7pt" to="467.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" strokecolor="black [3213]">
              <v:stroke linestyle="thinThin"/>
            </v:line>
          </w:pict>
        </mc:Fallback>
      </mc:AlternateContent>
    </w:r>
    <w:r w:rsidR="008318BC">
      <w:rPr>
        <w:rFonts w:ascii="Arial" w:hAnsi="Arial" w:cs="Arial"/>
        <w:i/>
      </w:rPr>
      <w:t>P</w:t>
    </w:r>
    <w:r>
      <w:rPr>
        <w:rFonts w:ascii="Arial" w:hAnsi="Arial" w:cs="Arial"/>
        <w:i/>
      </w:rPr>
      <w:t>15-0741, 5967 Kolb Ranch Road</w:t>
    </w:r>
    <w:r w:rsidR="008318BC">
      <w:rPr>
        <w:rFonts w:ascii="Arial" w:hAnsi="Arial" w:cs="Arial"/>
        <w:i/>
      </w:rPr>
      <w:t xml:space="preserve">        </w:t>
    </w:r>
    <w:r w:rsidR="008318BC" w:rsidRPr="00B812AA">
      <w:rPr>
        <w:rFonts w:ascii="Arial" w:hAnsi="Arial" w:cs="Arial"/>
        <w:i/>
      </w:rPr>
      <w:t xml:space="preserve">       </w:t>
    </w:r>
    <w:r>
      <w:rPr>
        <w:rFonts w:ascii="Arial" w:hAnsi="Arial" w:cs="Arial"/>
        <w:i/>
      </w:rPr>
      <w:t xml:space="preserve">                                   </w:t>
    </w:r>
    <w:r w:rsidR="008318BC" w:rsidRPr="00B812AA">
      <w:rPr>
        <w:rFonts w:ascii="Arial" w:hAnsi="Arial" w:cs="Arial"/>
        <w:i/>
      </w:rPr>
      <w:t>Planning Commission</w:t>
    </w:r>
  </w:p>
  <w:p w:rsidR="008318BC" w:rsidRDefault="00C25CD0" w:rsidP="00552310">
    <w:pPr>
      <w:pStyle w:val="Footer"/>
      <w:tabs>
        <w:tab w:val="clear" w:pos="4320"/>
        <w:tab w:val="clear" w:pos="8640"/>
        <w:tab w:val="center" w:pos="5040"/>
        <w:tab w:val="right" w:pos="10080"/>
      </w:tabs>
      <w:jc w:val="center"/>
      <w:rPr>
        <w:rFonts w:ascii="Arial" w:hAnsi="Arial" w:cs="Arial"/>
        <w:i/>
        <w:snapToGrid w:val="0"/>
      </w:rPr>
    </w:pPr>
    <w:r w:rsidRPr="0076620A">
      <w:rPr>
        <w:rFonts w:ascii="Arial" w:hAnsi="Arial" w:cs="Arial"/>
        <w:i/>
        <w:snapToGrid w:val="0"/>
      </w:rPr>
      <w:fldChar w:fldCharType="begin"/>
    </w:r>
    <w:r w:rsidR="008318BC" w:rsidRPr="0076620A">
      <w:rPr>
        <w:rFonts w:ascii="Arial" w:hAnsi="Arial" w:cs="Arial"/>
        <w:i/>
        <w:snapToGrid w:val="0"/>
      </w:rPr>
      <w:instrText xml:space="preserve"> PAGE </w:instrText>
    </w:r>
    <w:r w:rsidRPr="0076620A">
      <w:rPr>
        <w:rFonts w:ascii="Arial" w:hAnsi="Arial" w:cs="Arial"/>
        <w:i/>
        <w:snapToGrid w:val="0"/>
      </w:rPr>
      <w:fldChar w:fldCharType="separate"/>
    </w:r>
    <w:r w:rsidR="00FA447A">
      <w:rPr>
        <w:rFonts w:ascii="Arial" w:hAnsi="Arial" w:cs="Arial"/>
        <w:i/>
        <w:noProof/>
        <w:snapToGrid w:val="0"/>
      </w:rPr>
      <w:t>7</w:t>
    </w:r>
    <w:r w:rsidRPr="0076620A">
      <w:rPr>
        <w:rFonts w:ascii="Arial" w:hAnsi="Arial" w:cs="Arial"/>
        <w:i/>
        <w:snapToGrid w:val="0"/>
      </w:rPr>
      <w:fldChar w:fldCharType="end"/>
    </w:r>
    <w:r w:rsidR="008318BC">
      <w:rPr>
        <w:rFonts w:ascii="Arial" w:hAnsi="Arial" w:cs="Arial"/>
        <w:i/>
        <w:snapToGrid w:val="0"/>
      </w:rPr>
      <w:t xml:space="preserve"> </w:t>
    </w:r>
    <w:r w:rsidR="008318BC" w:rsidRPr="0076620A">
      <w:rPr>
        <w:rFonts w:ascii="Arial" w:hAnsi="Arial" w:cs="Arial"/>
        <w:i/>
        <w:snapToGrid w:val="0"/>
      </w:rPr>
      <w:t xml:space="preserve">of </w:t>
    </w:r>
    <w:r w:rsidRPr="0076620A">
      <w:rPr>
        <w:rStyle w:val="PageNumber"/>
        <w:rFonts w:ascii="Arial" w:hAnsi="Arial" w:cs="Arial"/>
        <w:i/>
      </w:rPr>
      <w:fldChar w:fldCharType="begin"/>
    </w:r>
    <w:r w:rsidR="008318BC" w:rsidRPr="0076620A">
      <w:rPr>
        <w:rStyle w:val="PageNumber"/>
        <w:rFonts w:ascii="Arial" w:hAnsi="Arial" w:cs="Arial"/>
        <w:i/>
      </w:rPr>
      <w:instrText xml:space="preserve"> NUMPAGES </w:instrText>
    </w:r>
    <w:r w:rsidRPr="0076620A">
      <w:rPr>
        <w:rStyle w:val="PageNumber"/>
        <w:rFonts w:ascii="Arial" w:hAnsi="Arial" w:cs="Arial"/>
        <w:i/>
      </w:rPr>
      <w:fldChar w:fldCharType="separate"/>
    </w:r>
    <w:r w:rsidR="00FA447A">
      <w:rPr>
        <w:rStyle w:val="PageNumber"/>
        <w:rFonts w:ascii="Arial" w:hAnsi="Arial" w:cs="Arial"/>
        <w:i/>
        <w:noProof/>
      </w:rPr>
      <w:t>8</w:t>
    </w:r>
    <w:r w:rsidRPr="0076620A">
      <w:rPr>
        <w:rStyle w:val="PageNumber"/>
        <w:rFonts w:ascii="Arial" w:hAnsi="Arial" w:cs="Arial"/>
        <w: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B88" w:rsidRPr="00B812AA" w:rsidRDefault="00B05B88" w:rsidP="00B05B88">
    <w:pPr>
      <w:rPr>
        <w:rFonts w:ascii="Arial" w:hAnsi="Arial" w:cs="Arial"/>
        <w:b/>
        <w:bCs/>
        <w:szCs w:val="24"/>
      </w:rPr>
    </w:pPr>
    <w:r>
      <w:rPr>
        <w:rFonts w:ascii="Arial" w:hAnsi="Arial" w:cs="Arial"/>
        <w:i/>
        <w:noProof/>
      </w:rPr>
      <mc:AlternateContent>
        <mc:Choice Requires="wps">
          <w:drawing>
            <wp:anchor distT="0" distB="0" distL="114300" distR="114300" simplePos="0" relativeHeight="251661312" behindDoc="0" locked="0" layoutInCell="1" allowOverlap="1" wp14:anchorId="296CD6B4" wp14:editId="4F758B03">
              <wp:simplePos x="0" y="0"/>
              <wp:positionH relativeFrom="column">
                <wp:posOffset>-10633</wp:posOffset>
              </wp:positionH>
              <wp:positionV relativeFrom="paragraph">
                <wp:posOffset>-72095</wp:posOffset>
              </wp:positionV>
              <wp:extent cx="5943482" cy="0"/>
              <wp:effectExtent l="0" t="0" r="19685" b="19050"/>
              <wp:wrapNone/>
              <wp:docPr id="6" name="Straight Connector 6"/>
              <wp:cNvGraphicFramePr/>
              <a:graphic xmlns:a="http://schemas.openxmlformats.org/drawingml/2006/main">
                <a:graphicData uri="http://schemas.microsoft.com/office/word/2010/wordprocessingShape">
                  <wps:wsp>
                    <wps:cNvCnPr/>
                    <wps:spPr>
                      <a:xfrm>
                        <a:off x="0" y="0"/>
                        <a:ext cx="5943482" cy="0"/>
                      </a:xfrm>
                      <a:prstGeom prst="line">
                        <a:avLst/>
                      </a:prstGeom>
                      <a:ln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5.7pt" to="467.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" strokecolor="black [3213]">
              <v:stroke linestyle="thinThin"/>
            </v:line>
          </w:pict>
        </mc:Fallback>
      </mc:AlternateContent>
    </w:r>
    <w:r>
      <w:rPr>
        <w:rFonts w:ascii="Arial" w:hAnsi="Arial" w:cs="Arial"/>
        <w:i/>
      </w:rPr>
      <w:t xml:space="preserve">P15-0741, 5967 Kolb Ranch Road        </w:t>
    </w:r>
    <w:r w:rsidRPr="00B812AA">
      <w:rPr>
        <w:rFonts w:ascii="Arial" w:hAnsi="Arial" w:cs="Arial"/>
        <w:i/>
      </w:rPr>
      <w:t xml:space="preserve">       </w:t>
    </w:r>
    <w:r>
      <w:rPr>
        <w:rFonts w:ascii="Arial" w:hAnsi="Arial" w:cs="Arial"/>
        <w:i/>
      </w:rPr>
      <w:t xml:space="preserve">                                   </w:t>
    </w:r>
    <w:r w:rsidRPr="00B812AA">
      <w:rPr>
        <w:rFonts w:ascii="Arial" w:hAnsi="Arial" w:cs="Arial"/>
        <w:i/>
      </w:rPr>
      <w:t>Planning Commission</w:t>
    </w:r>
  </w:p>
  <w:p w:rsidR="00B05B88" w:rsidRPr="00B05B88" w:rsidRDefault="00B05B88" w:rsidP="00B05B88">
    <w:pPr>
      <w:pStyle w:val="Footer"/>
      <w:tabs>
        <w:tab w:val="clear" w:pos="4320"/>
        <w:tab w:val="clear" w:pos="8640"/>
        <w:tab w:val="center" w:pos="5040"/>
        <w:tab w:val="right" w:pos="10080"/>
      </w:tabs>
      <w:jc w:val="center"/>
      <w:rPr>
        <w:rFonts w:ascii="Arial" w:hAnsi="Arial" w:cs="Arial"/>
        <w:i/>
        <w:snapToGrid w:val="0"/>
      </w:rPr>
    </w:pPr>
    <w:r>
      <w:rPr>
        <w:rFonts w:ascii="Arial" w:hAnsi="Arial" w:cs="Arial"/>
        <w:i/>
        <w:snapToGrid w:val="0"/>
      </w:rPr>
      <w:t xml:space="preserve">Page </w:t>
    </w:r>
    <w:r w:rsidRPr="0076620A">
      <w:rPr>
        <w:rFonts w:ascii="Arial" w:hAnsi="Arial" w:cs="Arial"/>
        <w:i/>
        <w:snapToGrid w:val="0"/>
      </w:rPr>
      <w:fldChar w:fldCharType="begin"/>
    </w:r>
    <w:r w:rsidRPr="0076620A">
      <w:rPr>
        <w:rFonts w:ascii="Arial" w:hAnsi="Arial" w:cs="Arial"/>
        <w:i/>
        <w:snapToGrid w:val="0"/>
      </w:rPr>
      <w:instrText xml:space="preserve"> PAGE </w:instrText>
    </w:r>
    <w:r w:rsidRPr="0076620A">
      <w:rPr>
        <w:rFonts w:ascii="Arial" w:hAnsi="Arial" w:cs="Arial"/>
        <w:i/>
        <w:snapToGrid w:val="0"/>
      </w:rPr>
      <w:fldChar w:fldCharType="separate"/>
    </w:r>
    <w:r w:rsidR="00FA447A">
      <w:rPr>
        <w:rFonts w:ascii="Arial" w:hAnsi="Arial" w:cs="Arial"/>
        <w:i/>
        <w:noProof/>
        <w:snapToGrid w:val="0"/>
      </w:rPr>
      <w:t>1</w:t>
    </w:r>
    <w:r w:rsidRPr="0076620A">
      <w:rPr>
        <w:rFonts w:ascii="Arial" w:hAnsi="Arial" w:cs="Arial"/>
        <w:i/>
        <w:snapToGrid w:val="0"/>
      </w:rPr>
      <w:fldChar w:fldCharType="end"/>
    </w:r>
    <w:r>
      <w:rPr>
        <w:rFonts w:ascii="Arial" w:hAnsi="Arial" w:cs="Arial"/>
        <w:i/>
        <w:snapToGrid w:val="0"/>
      </w:rPr>
      <w:t xml:space="preserve"> </w:t>
    </w:r>
    <w:r w:rsidRPr="0076620A">
      <w:rPr>
        <w:rFonts w:ascii="Arial" w:hAnsi="Arial" w:cs="Arial"/>
        <w:i/>
        <w:snapToGrid w:val="0"/>
      </w:rPr>
      <w:t xml:space="preserve">of </w:t>
    </w:r>
    <w:r w:rsidRPr="0076620A">
      <w:rPr>
        <w:rStyle w:val="PageNumber"/>
        <w:rFonts w:ascii="Arial" w:hAnsi="Arial" w:cs="Arial"/>
        <w:i/>
      </w:rPr>
      <w:fldChar w:fldCharType="begin"/>
    </w:r>
    <w:r w:rsidRPr="0076620A">
      <w:rPr>
        <w:rStyle w:val="PageNumber"/>
        <w:rFonts w:ascii="Arial" w:hAnsi="Arial" w:cs="Arial"/>
        <w:i/>
      </w:rPr>
      <w:instrText xml:space="preserve"> NUMPAGES </w:instrText>
    </w:r>
    <w:r w:rsidRPr="0076620A">
      <w:rPr>
        <w:rStyle w:val="PageNumber"/>
        <w:rFonts w:ascii="Arial" w:hAnsi="Arial" w:cs="Arial"/>
        <w:i/>
      </w:rPr>
      <w:fldChar w:fldCharType="separate"/>
    </w:r>
    <w:r w:rsidR="00FA447A">
      <w:rPr>
        <w:rStyle w:val="PageNumber"/>
        <w:rFonts w:ascii="Arial" w:hAnsi="Arial" w:cs="Arial"/>
        <w:i/>
        <w:noProof/>
      </w:rPr>
      <w:t>8</w:t>
    </w:r>
    <w:r w:rsidRPr="0076620A">
      <w:rPr>
        <w:rStyle w:val="PageNumber"/>
        <w:rFonts w:ascii="Arial" w:hAnsi="Arial" w:cs="Arial"/>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3B9" w:rsidRDefault="00B173B9">
      <w:r>
        <w:separator/>
      </w:r>
    </w:p>
  </w:footnote>
  <w:footnote w:type="continuationSeparator" w:id="0">
    <w:p w:rsidR="00B173B9" w:rsidRDefault="00B173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2A6CCD"/>
    <w:multiLevelType w:val="hybridMultilevel"/>
    <w:tmpl w:val="0A124A7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E3995A7F"/>
    <w:multiLevelType w:val="hybridMultilevel"/>
    <w:tmpl w:val="EE0CD26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ED461418"/>
    <w:multiLevelType w:val="hybridMultilevel"/>
    <w:tmpl w:val="DEA4918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1350529"/>
    <w:multiLevelType w:val="hybridMultilevel"/>
    <w:tmpl w:val="ED464CBA"/>
    <w:lvl w:ilvl="0" w:tplc="04090019">
      <w:start w:val="1"/>
      <w:numFmt w:val="lowerLetter"/>
      <w:lvlText w:val="%1."/>
      <w:lvlJc w:val="left"/>
      <w:pPr>
        <w:tabs>
          <w:tab w:val="num" w:pos="720"/>
        </w:tabs>
        <w:ind w:left="720" w:hanging="360"/>
      </w:pPr>
      <w:rPr>
        <w:rFonts w:cs="Times New Roman"/>
      </w:rPr>
    </w:lvl>
    <w:lvl w:ilvl="1" w:tplc="04090013">
      <w:start w:val="1"/>
      <w:numFmt w:val="upperRoman"/>
      <w:lvlText w:val="%2."/>
      <w:lvlJc w:val="right"/>
      <w:pPr>
        <w:tabs>
          <w:tab w:val="num" w:pos="1980"/>
        </w:tabs>
        <w:ind w:left="1980" w:hanging="180"/>
      </w:pPr>
      <w:rPr>
        <w:rFonts w:cs="Times New Roman"/>
      </w:rPr>
    </w:lvl>
    <w:lvl w:ilvl="2" w:tplc="20F239F4">
      <w:start w:val="1"/>
      <w:numFmt w:val="lowerLetter"/>
      <w:lvlText w:val="%3."/>
      <w:lvlJc w:val="left"/>
      <w:pPr>
        <w:tabs>
          <w:tab w:val="num" w:pos="3060"/>
        </w:tabs>
        <w:ind w:left="3060" w:hanging="360"/>
      </w:pPr>
      <w:rPr>
        <w:rFonts w:cs="Times New Roman" w:hint="default"/>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nsid w:val="02A06CEF"/>
    <w:multiLevelType w:val="hybridMultilevel"/>
    <w:tmpl w:val="21ECAF6E"/>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2B05B15"/>
    <w:multiLevelType w:val="hybridMultilevel"/>
    <w:tmpl w:val="038A14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0792117E"/>
    <w:multiLevelType w:val="hybridMultilevel"/>
    <w:tmpl w:val="F2507A78"/>
    <w:lvl w:ilvl="0" w:tplc="EA149D10">
      <w:start w:val="7"/>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nsid w:val="08E90605"/>
    <w:multiLevelType w:val="hybridMultilevel"/>
    <w:tmpl w:val="32F40412"/>
    <w:lvl w:ilvl="0" w:tplc="04090017">
      <w:start w:val="1"/>
      <w:numFmt w:val="lowerLetter"/>
      <w:lvlText w:val="%1)"/>
      <w:lvlJc w:val="left"/>
      <w:pPr>
        <w:tabs>
          <w:tab w:val="num" w:pos="1080"/>
        </w:tabs>
        <w:ind w:left="1080" w:hanging="360"/>
      </w:pPr>
      <w:rPr>
        <w:rFonts w:cs="Times New Roman" w:hint="default"/>
      </w:rPr>
    </w:lvl>
    <w:lvl w:ilvl="1" w:tplc="8092FC2E">
      <w:start w:val="2"/>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110A6979"/>
    <w:multiLevelType w:val="hybridMultilevel"/>
    <w:tmpl w:val="EB025EFC"/>
    <w:lvl w:ilvl="0" w:tplc="CB644B80">
      <w:start w:val="2"/>
      <w:numFmt w:val="upperLetter"/>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14B66811"/>
    <w:multiLevelType w:val="hybridMultilevel"/>
    <w:tmpl w:val="B0BB925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168D4E37"/>
    <w:multiLevelType w:val="hybridMultilevel"/>
    <w:tmpl w:val="B46C134A"/>
    <w:lvl w:ilvl="0" w:tplc="54AA689C">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9CD70A2"/>
    <w:multiLevelType w:val="hybridMultilevel"/>
    <w:tmpl w:val="74846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9F503B0"/>
    <w:multiLevelType w:val="hybridMultilevel"/>
    <w:tmpl w:val="ABBA9A6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1C495B28"/>
    <w:multiLevelType w:val="hybridMultilevel"/>
    <w:tmpl w:val="0A385146"/>
    <w:lvl w:ilvl="0" w:tplc="E8DCBF72">
      <w:start w:val="1"/>
      <w:numFmt w:val="decimal"/>
      <w:lvlText w:val="%1)"/>
      <w:lvlJc w:val="left"/>
      <w:pPr>
        <w:tabs>
          <w:tab w:val="num" w:pos="1080"/>
        </w:tabs>
        <w:ind w:left="1080" w:hanging="360"/>
      </w:pPr>
      <w:rPr>
        <w:rFonts w:cs="Times New Roman" w:hint="default"/>
      </w:rPr>
    </w:lvl>
    <w:lvl w:ilvl="1" w:tplc="D206C860">
      <w:start w:val="1"/>
      <w:numFmt w:val="bullet"/>
      <w:lvlText w:val=""/>
      <w:lvlJc w:val="left"/>
      <w:pPr>
        <w:tabs>
          <w:tab w:val="num" w:pos="1872"/>
        </w:tabs>
        <w:ind w:left="1872" w:hanging="432"/>
      </w:pPr>
      <w:rPr>
        <w:rFonts w:ascii="Symbol" w:hAnsi="Symbol" w:hint="default"/>
        <w:sz w:val="16"/>
      </w:rPr>
    </w:lvl>
    <w:lvl w:ilvl="2" w:tplc="BCE40848">
      <w:start w:val="1"/>
      <w:numFmt w:val="decimal"/>
      <w:lvlText w:val="%3)"/>
      <w:lvlJc w:val="left"/>
      <w:pPr>
        <w:tabs>
          <w:tab w:val="num" w:pos="2700"/>
        </w:tabs>
        <w:ind w:left="2700" w:hanging="360"/>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1E6F476D"/>
    <w:multiLevelType w:val="hybridMultilevel"/>
    <w:tmpl w:val="09B26B0A"/>
    <w:lvl w:ilvl="0" w:tplc="3D540826">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1EB70934"/>
    <w:multiLevelType w:val="hybridMultilevel"/>
    <w:tmpl w:val="DE40E04E"/>
    <w:lvl w:ilvl="0" w:tplc="3FB2F476">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2DD2F2B"/>
    <w:multiLevelType w:val="hybridMultilevel"/>
    <w:tmpl w:val="6D04C7F8"/>
    <w:lvl w:ilvl="0" w:tplc="54AA689C">
      <w:numFmt w:val="bullet"/>
      <w:lvlText w:val="-"/>
      <w:lvlJc w:val="left"/>
      <w:pPr>
        <w:tabs>
          <w:tab w:val="num" w:pos="1140"/>
        </w:tabs>
        <w:ind w:left="1140" w:hanging="360"/>
      </w:pPr>
      <w:rPr>
        <w:rFonts w:ascii="Times New Roman" w:eastAsia="Times New Roman" w:hAnsi="Times New Roman"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nsid w:val="271E527D"/>
    <w:multiLevelType w:val="hybridMultilevel"/>
    <w:tmpl w:val="861A0D3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97866D64">
      <w:start w:val="1"/>
      <w:numFmt w:val="upperRoman"/>
      <w:lvlText w:val="%3."/>
      <w:lvlJc w:val="left"/>
      <w:pPr>
        <w:tabs>
          <w:tab w:val="num" w:pos="2700"/>
        </w:tabs>
        <w:ind w:left="2340" w:hanging="360"/>
      </w:pPr>
      <w:rPr>
        <w:rFonts w:cs="Times New Roman" w:hint="default"/>
      </w:rPr>
    </w:lvl>
    <w:lvl w:ilvl="3" w:tplc="BCE40848">
      <w:start w:val="1"/>
      <w:numFmt w:val="decimal"/>
      <w:lvlText w:val="%4)"/>
      <w:lvlJc w:val="left"/>
      <w:pPr>
        <w:tabs>
          <w:tab w:val="num" w:pos="720"/>
        </w:tabs>
        <w:ind w:left="720" w:hanging="360"/>
      </w:pPr>
      <w:rPr>
        <w:rFonts w:cs="Times New Roman" w:hint="default"/>
      </w:rPr>
    </w:lvl>
    <w:lvl w:ilvl="4" w:tplc="04090019">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296122C7"/>
    <w:multiLevelType w:val="hybridMultilevel"/>
    <w:tmpl w:val="B1E66066"/>
    <w:lvl w:ilvl="0" w:tplc="9CCE13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97223E1"/>
    <w:multiLevelType w:val="hybridMultilevel"/>
    <w:tmpl w:val="7248A85E"/>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0">
    <w:nsid w:val="2CBC5E89"/>
    <w:multiLevelType w:val="hybridMultilevel"/>
    <w:tmpl w:val="B45E3186"/>
    <w:lvl w:ilvl="0" w:tplc="3FB2F476">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30893CBE"/>
    <w:multiLevelType w:val="hybridMultilevel"/>
    <w:tmpl w:val="017E75B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33631845"/>
    <w:multiLevelType w:val="hybridMultilevel"/>
    <w:tmpl w:val="282098A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0F">
      <w:start w:val="1"/>
      <w:numFmt w:val="decimal"/>
      <w:lvlText w:val="%3."/>
      <w:lvlJc w:val="left"/>
      <w:pPr>
        <w:tabs>
          <w:tab w:val="num" w:pos="1980"/>
        </w:tabs>
        <w:ind w:left="1980" w:hanging="36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nsid w:val="3AF930D8"/>
    <w:multiLevelType w:val="hybridMultilevel"/>
    <w:tmpl w:val="66F8B58E"/>
    <w:lvl w:ilvl="0" w:tplc="6CF43DE0">
      <w:start w:val="1"/>
      <w:numFmt w:val="bullet"/>
      <w:lvlText w:val=""/>
      <w:lvlJc w:val="left"/>
      <w:pPr>
        <w:tabs>
          <w:tab w:val="num" w:pos="1440"/>
        </w:tabs>
        <w:ind w:left="1440" w:hanging="576"/>
      </w:pPr>
      <w:rPr>
        <w:rFonts w:ascii="Symbol" w:hAnsi="Symbol" w:hint="default"/>
        <w:sz w:val="20"/>
      </w:rPr>
    </w:lvl>
    <w:lvl w:ilvl="1" w:tplc="54AA689C">
      <w:numFmt w:val="bullet"/>
      <w:lvlText w:val="-"/>
      <w:lvlJc w:val="left"/>
      <w:pPr>
        <w:tabs>
          <w:tab w:val="num" w:pos="1440"/>
        </w:tabs>
        <w:ind w:left="1440" w:hanging="360"/>
      </w:pPr>
      <w:rPr>
        <w:rFonts w:ascii="Times New Roman" w:eastAsia="Times New Roman" w:hAnsi="Times New Roman"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886A9B"/>
    <w:multiLevelType w:val="hybridMultilevel"/>
    <w:tmpl w:val="AA703624"/>
    <w:lvl w:ilvl="0" w:tplc="ACA0138E">
      <w:start w:val="1"/>
      <w:numFmt w:val="upperLetter"/>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40A96576"/>
    <w:multiLevelType w:val="hybridMultilevel"/>
    <w:tmpl w:val="DE6C7DDE"/>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422B38BD"/>
    <w:multiLevelType w:val="hybridMultilevel"/>
    <w:tmpl w:val="FF420E6C"/>
    <w:lvl w:ilvl="0" w:tplc="0409000F">
      <w:start w:val="1"/>
      <w:numFmt w:val="decimal"/>
      <w:lvlText w:val="%1."/>
      <w:lvlJc w:val="left"/>
      <w:pPr>
        <w:tabs>
          <w:tab w:val="num" w:pos="720"/>
        </w:tabs>
        <w:ind w:left="720" w:hanging="360"/>
      </w:pPr>
      <w:rPr>
        <w:rFonts w:cs="Times New Roman"/>
      </w:rPr>
    </w:lvl>
    <w:lvl w:ilvl="1" w:tplc="BC9A1900">
      <w:start w:val="2"/>
      <w:numFmt w:val="decimal"/>
      <w:lvlText w:val="%2"/>
      <w:lvlJc w:val="left"/>
      <w:pPr>
        <w:tabs>
          <w:tab w:val="num" w:pos="4155"/>
        </w:tabs>
        <w:ind w:left="4155" w:hanging="3075"/>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476B215E"/>
    <w:multiLevelType w:val="hybridMultilevel"/>
    <w:tmpl w:val="AAC84E6E"/>
    <w:lvl w:ilvl="0" w:tplc="6BF29F44">
      <w:start w:val="19"/>
      <w:numFmt w:val="decimal"/>
      <w:lvlText w:val="%1."/>
      <w:lvlJc w:val="left"/>
      <w:pPr>
        <w:tabs>
          <w:tab w:val="num" w:pos="720"/>
        </w:tabs>
        <w:ind w:left="720" w:hanging="360"/>
      </w:pPr>
      <w:rPr>
        <w:rFonts w:cs="Times New Roman" w:hint="default"/>
      </w:rPr>
    </w:lvl>
    <w:lvl w:ilvl="1" w:tplc="B6E85D1E">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4ABB2B7A"/>
    <w:multiLevelType w:val="hybridMultilevel"/>
    <w:tmpl w:val="2C24A54C"/>
    <w:lvl w:ilvl="0" w:tplc="54AA689C">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CCF5794"/>
    <w:multiLevelType w:val="hybridMultilevel"/>
    <w:tmpl w:val="188ACAF8"/>
    <w:lvl w:ilvl="0" w:tplc="BE7C4E4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9577D4"/>
    <w:multiLevelType w:val="hybridMultilevel"/>
    <w:tmpl w:val="39CE246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1">
    <w:nsid w:val="514038E7"/>
    <w:multiLevelType w:val="hybridMultilevel"/>
    <w:tmpl w:val="6ABC3518"/>
    <w:lvl w:ilvl="0" w:tplc="54AA689C">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2">
    <w:nsid w:val="548E192F"/>
    <w:multiLevelType w:val="hybridMultilevel"/>
    <w:tmpl w:val="7DE437C0"/>
    <w:lvl w:ilvl="0" w:tplc="9CCE13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6705F34"/>
    <w:multiLevelType w:val="hybridMultilevel"/>
    <w:tmpl w:val="CCC2D012"/>
    <w:lvl w:ilvl="0" w:tplc="9CCE13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9FF5AFC"/>
    <w:multiLevelType w:val="hybridMultilevel"/>
    <w:tmpl w:val="81D4035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5FA04474"/>
    <w:multiLevelType w:val="hybridMultilevel"/>
    <w:tmpl w:val="AEC8A318"/>
    <w:lvl w:ilvl="0" w:tplc="C7E89192">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3B6032B"/>
    <w:multiLevelType w:val="hybridMultilevel"/>
    <w:tmpl w:val="76A297C0"/>
    <w:lvl w:ilvl="0" w:tplc="9CCE13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68D7981"/>
    <w:multiLevelType w:val="hybridMultilevel"/>
    <w:tmpl w:val="4B94C43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nsid w:val="6D7C73D2"/>
    <w:multiLevelType w:val="hybridMultilevel"/>
    <w:tmpl w:val="442A85D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nsid w:val="6E143D8C"/>
    <w:multiLevelType w:val="hybridMultilevel"/>
    <w:tmpl w:val="BC4AE972"/>
    <w:lvl w:ilvl="0" w:tplc="CBEA84A2">
      <w:start w:val="1"/>
      <w:numFmt w:val="upp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7843618F"/>
    <w:multiLevelType w:val="hybridMultilevel"/>
    <w:tmpl w:val="C0CCE5A6"/>
    <w:lvl w:ilvl="0" w:tplc="0409000F">
      <w:start w:val="1"/>
      <w:numFmt w:val="decimal"/>
      <w:lvlText w:val="%1."/>
      <w:lvlJc w:val="left"/>
      <w:pPr>
        <w:tabs>
          <w:tab w:val="num" w:pos="600"/>
        </w:tabs>
        <w:ind w:left="600" w:hanging="360"/>
      </w:pPr>
      <w:rPr>
        <w:rFonts w:cs="Times New Roman"/>
      </w:rPr>
    </w:lvl>
    <w:lvl w:ilvl="1" w:tplc="04090017">
      <w:start w:val="1"/>
      <w:numFmt w:val="lowerLetter"/>
      <w:lvlText w:val="%2)"/>
      <w:lvlJc w:val="left"/>
      <w:pPr>
        <w:tabs>
          <w:tab w:val="num" w:pos="1320"/>
        </w:tabs>
        <w:ind w:left="1320" w:hanging="360"/>
      </w:pPr>
      <w:rPr>
        <w:rFonts w:cs="Times New Roman"/>
      </w:rPr>
    </w:lvl>
    <w:lvl w:ilvl="2" w:tplc="0409001B">
      <w:start w:val="1"/>
      <w:numFmt w:val="lowerRoman"/>
      <w:lvlText w:val="%3."/>
      <w:lvlJc w:val="right"/>
      <w:pPr>
        <w:tabs>
          <w:tab w:val="num" w:pos="2040"/>
        </w:tabs>
        <w:ind w:left="2040" w:hanging="180"/>
      </w:pPr>
      <w:rPr>
        <w:rFonts w:cs="Times New Roman"/>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41">
    <w:nsid w:val="7BA953BA"/>
    <w:multiLevelType w:val="hybridMultilevel"/>
    <w:tmpl w:val="BB8A3ADC"/>
    <w:lvl w:ilvl="0" w:tplc="9CCE13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C6A3DA9"/>
    <w:multiLevelType w:val="hybridMultilevel"/>
    <w:tmpl w:val="5A68B112"/>
    <w:lvl w:ilvl="0" w:tplc="FAFC1C62">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9"/>
  </w:num>
  <w:num w:numId="2">
    <w:abstractNumId w:val="24"/>
  </w:num>
  <w:num w:numId="3">
    <w:abstractNumId w:val="20"/>
  </w:num>
  <w:num w:numId="4">
    <w:abstractNumId w:val="15"/>
  </w:num>
  <w:num w:numId="5">
    <w:abstractNumId w:val="5"/>
  </w:num>
  <w:num w:numId="6">
    <w:abstractNumId w:val="8"/>
  </w:num>
  <w:num w:numId="7">
    <w:abstractNumId w:val="29"/>
  </w:num>
  <w:num w:numId="8">
    <w:abstractNumId w:val="0"/>
  </w:num>
  <w:num w:numId="9">
    <w:abstractNumId w:val="1"/>
  </w:num>
  <w:num w:numId="10">
    <w:abstractNumId w:val="2"/>
  </w:num>
  <w:num w:numId="11">
    <w:abstractNumId w:val="9"/>
  </w:num>
  <w:num w:numId="12">
    <w:abstractNumId w:val="42"/>
  </w:num>
  <w:num w:numId="13">
    <w:abstractNumId w:val="38"/>
  </w:num>
  <w:num w:numId="14">
    <w:abstractNumId w:val="23"/>
  </w:num>
  <w:num w:numId="15">
    <w:abstractNumId w:val="31"/>
  </w:num>
  <w:num w:numId="16">
    <w:abstractNumId w:val="3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34"/>
  </w:num>
  <w:num w:numId="20">
    <w:abstractNumId w:val="14"/>
  </w:num>
  <w:num w:numId="21">
    <w:abstractNumId w:val="41"/>
  </w:num>
  <w:num w:numId="22">
    <w:abstractNumId w:val="32"/>
  </w:num>
  <w:num w:numId="23">
    <w:abstractNumId w:val="18"/>
  </w:num>
  <w:num w:numId="24">
    <w:abstractNumId w:val="33"/>
  </w:num>
  <w:num w:numId="25">
    <w:abstractNumId w:val="36"/>
  </w:num>
  <w:num w:numId="26">
    <w:abstractNumId w:val="13"/>
  </w:num>
  <w:num w:numId="27">
    <w:abstractNumId w:val="28"/>
  </w:num>
  <w:num w:numId="28">
    <w:abstractNumId w:val="11"/>
  </w:num>
  <w:num w:numId="29">
    <w:abstractNumId w:val="22"/>
  </w:num>
  <w:num w:numId="30">
    <w:abstractNumId w:val="21"/>
  </w:num>
  <w:num w:numId="31">
    <w:abstractNumId w:val="35"/>
  </w:num>
  <w:num w:numId="32">
    <w:abstractNumId w:val="6"/>
  </w:num>
  <w:num w:numId="33">
    <w:abstractNumId w:val="7"/>
  </w:num>
  <w:num w:numId="34">
    <w:abstractNumId w:val="3"/>
  </w:num>
  <w:num w:numId="35">
    <w:abstractNumId w:val="4"/>
  </w:num>
  <w:num w:numId="36">
    <w:abstractNumId w:val="25"/>
  </w:num>
  <w:num w:numId="37">
    <w:abstractNumId w:val="26"/>
  </w:num>
  <w:num w:numId="38">
    <w:abstractNumId w:val="12"/>
  </w:num>
  <w:num w:numId="39">
    <w:abstractNumId w:val="40"/>
  </w:num>
  <w:num w:numId="40">
    <w:abstractNumId w:val="17"/>
  </w:num>
  <w:num w:numId="41">
    <w:abstractNumId w:val="27"/>
  </w:num>
  <w:num w:numId="42">
    <w:abstractNumId w:val="10"/>
  </w:num>
  <w:num w:numId="43">
    <w:abstractNumId w:val="19"/>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20A"/>
    <w:rsid w:val="00001BE7"/>
    <w:rsid w:val="0000380A"/>
    <w:rsid w:val="00005732"/>
    <w:rsid w:val="00006B95"/>
    <w:rsid w:val="00006CA7"/>
    <w:rsid w:val="00007195"/>
    <w:rsid w:val="000076E2"/>
    <w:rsid w:val="00010876"/>
    <w:rsid w:val="000128F5"/>
    <w:rsid w:val="00014084"/>
    <w:rsid w:val="00015390"/>
    <w:rsid w:val="0001594D"/>
    <w:rsid w:val="000172FA"/>
    <w:rsid w:val="00017E38"/>
    <w:rsid w:val="00021BD0"/>
    <w:rsid w:val="00022786"/>
    <w:rsid w:val="00023331"/>
    <w:rsid w:val="000241A7"/>
    <w:rsid w:val="000259DE"/>
    <w:rsid w:val="0002723E"/>
    <w:rsid w:val="00027491"/>
    <w:rsid w:val="000278A8"/>
    <w:rsid w:val="00030B47"/>
    <w:rsid w:val="00030EE1"/>
    <w:rsid w:val="00031DC9"/>
    <w:rsid w:val="0003303B"/>
    <w:rsid w:val="00037104"/>
    <w:rsid w:val="00040D52"/>
    <w:rsid w:val="00042302"/>
    <w:rsid w:val="00042F40"/>
    <w:rsid w:val="00044B1A"/>
    <w:rsid w:val="00045E64"/>
    <w:rsid w:val="00046841"/>
    <w:rsid w:val="00051534"/>
    <w:rsid w:val="0005186B"/>
    <w:rsid w:val="00051DCC"/>
    <w:rsid w:val="00052F22"/>
    <w:rsid w:val="00056B0E"/>
    <w:rsid w:val="000577D8"/>
    <w:rsid w:val="0006255D"/>
    <w:rsid w:val="00062600"/>
    <w:rsid w:val="0006497A"/>
    <w:rsid w:val="000653FC"/>
    <w:rsid w:val="00065C2E"/>
    <w:rsid w:val="00070162"/>
    <w:rsid w:val="000712D7"/>
    <w:rsid w:val="00072621"/>
    <w:rsid w:val="00072E39"/>
    <w:rsid w:val="0007668D"/>
    <w:rsid w:val="00077264"/>
    <w:rsid w:val="00083347"/>
    <w:rsid w:val="00083786"/>
    <w:rsid w:val="00083991"/>
    <w:rsid w:val="00084DF6"/>
    <w:rsid w:val="00085966"/>
    <w:rsid w:val="00090B66"/>
    <w:rsid w:val="00094C69"/>
    <w:rsid w:val="000955F1"/>
    <w:rsid w:val="00096875"/>
    <w:rsid w:val="000A016B"/>
    <w:rsid w:val="000A0FBE"/>
    <w:rsid w:val="000A10BB"/>
    <w:rsid w:val="000A10EB"/>
    <w:rsid w:val="000A1508"/>
    <w:rsid w:val="000A2A85"/>
    <w:rsid w:val="000A4902"/>
    <w:rsid w:val="000A6C66"/>
    <w:rsid w:val="000A6E2A"/>
    <w:rsid w:val="000B16AC"/>
    <w:rsid w:val="000B2A51"/>
    <w:rsid w:val="000B5C41"/>
    <w:rsid w:val="000B6CFA"/>
    <w:rsid w:val="000C01F5"/>
    <w:rsid w:val="000C13E9"/>
    <w:rsid w:val="000C6CF8"/>
    <w:rsid w:val="000D05E5"/>
    <w:rsid w:val="000D1ECC"/>
    <w:rsid w:val="000D45E6"/>
    <w:rsid w:val="000D4EB3"/>
    <w:rsid w:val="000D5FE0"/>
    <w:rsid w:val="000D611E"/>
    <w:rsid w:val="000D6D75"/>
    <w:rsid w:val="000D7706"/>
    <w:rsid w:val="000E0A7E"/>
    <w:rsid w:val="000E287F"/>
    <w:rsid w:val="000E2F74"/>
    <w:rsid w:val="000E66FF"/>
    <w:rsid w:val="000F091B"/>
    <w:rsid w:val="000F0FE9"/>
    <w:rsid w:val="000F4E00"/>
    <w:rsid w:val="000F62B0"/>
    <w:rsid w:val="000F639C"/>
    <w:rsid w:val="00101C80"/>
    <w:rsid w:val="00107964"/>
    <w:rsid w:val="001109AE"/>
    <w:rsid w:val="00111C97"/>
    <w:rsid w:val="0011251E"/>
    <w:rsid w:val="00112773"/>
    <w:rsid w:val="00115276"/>
    <w:rsid w:val="00116B5E"/>
    <w:rsid w:val="00120571"/>
    <w:rsid w:val="00120BB5"/>
    <w:rsid w:val="001246D7"/>
    <w:rsid w:val="001250D7"/>
    <w:rsid w:val="00127A48"/>
    <w:rsid w:val="00127E60"/>
    <w:rsid w:val="00131CD6"/>
    <w:rsid w:val="00133E23"/>
    <w:rsid w:val="00134027"/>
    <w:rsid w:val="00134E86"/>
    <w:rsid w:val="001360D4"/>
    <w:rsid w:val="001377E5"/>
    <w:rsid w:val="00144313"/>
    <w:rsid w:val="00147549"/>
    <w:rsid w:val="00147FEC"/>
    <w:rsid w:val="0015074B"/>
    <w:rsid w:val="00151926"/>
    <w:rsid w:val="00164DCC"/>
    <w:rsid w:val="00167F70"/>
    <w:rsid w:val="0017029E"/>
    <w:rsid w:val="00173E12"/>
    <w:rsid w:val="00174522"/>
    <w:rsid w:val="00175960"/>
    <w:rsid w:val="001773AA"/>
    <w:rsid w:val="00180870"/>
    <w:rsid w:val="001822EB"/>
    <w:rsid w:val="00182A2C"/>
    <w:rsid w:val="00184BFB"/>
    <w:rsid w:val="001869D6"/>
    <w:rsid w:val="00187C80"/>
    <w:rsid w:val="00187EAD"/>
    <w:rsid w:val="00192F74"/>
    <w:rsid w:val="00194066"/>
    <w:rsid w:val="0019664A"/>
    <w:rsid w:val="001A1728"/>
    <w:rsid w:val="001A76A3"/>
    <w:rsid w:val="001B033F"/>
    <w:rsid w:val="001B0E30"/>
    <w:rsid w:val="001B164B"/>
    <w:rsid w:val="001B1712"/>
    <w:rsid w:val="001B1E19"/>
    <w:rsid w:val="001B229D"/>
    <w:rsid w:val="001B5B39"/>
    <w:rsid w:val="001B64C3"/>
    <w:rsid w:val="001C00FE"/>
    <w:rsid w:val="001C1BE4"/>
    <w:rsid w:val="001C2A4C"/>
    <w:rsid w:val="001C30E9"/>
    <w:rsid w:val="001C318E"/>
    <w:rsid w:val="001C374B"/>
    <w:rsid w:val="001C46DA"/>
    <w:rsid w:val="001C6F9F"/>
    <w:rsid w:val="001E1284"/>
    <w:rsid w:val="001E12D9"/>
    <w:rsid w:val="001E1DD2"/>
    <w:rsid w:val="001E340C"/>
    <w:rsid w:val="001E40DA"/>
    <w:rsid w:val="001E41F7"/>
    <w:rsid w:val="001E4EB1"/>
    <w:rsid w:val="001E6413"/>
    <w:rsid w:val="001F0908"/>
    <w:rsid w:val="001F2DB9"/>
    <w:rsid w:val="001F6A89"/>
    <w:rsid w:val="00203C42"/>
    <w:rsid w:val="0020429E"/>
    <w:rsid w:val="0020483C"/>
    <w:rsid w:val="00204C29"/>
    <w:rsid w:val="002066EB"/>
    <w:rsid w:val="002076B9"/>
    <w:rsid w:val="00210649"/>
    <w:rsid w:val="00211618"/>
    <w:rsid w:val="00211B4B"/>
    <w:rsid w:val="002121D5"/>
    <w:rsid w:val="0021262C"/>
    <w:rsid w:val="00213493"/>
    <w:rsid w:val="00213796"/>
    <w:rsid w:val="002167B2"/>
    <w:rsid w:val="0022392A"/>
    <w:rsid w:val="002270E8"/>
    <w:rsid w:val="00230133"/>
    <w:rsid w:val="002301C5"/>
    <w:rsid w:val="00230DD1"/>
    <w:rsid w:val="00231247"/>
    <w:rsid w:val="00231753"/>
    <w:rsid w:val="0023280A"/>
    <w:rsid w:val="002373BA"/>
    <w:rsid w:val="0023745F"/>
    <w:rsid w:val="00240274"/>
    <w:rsid w:val="00240881"/>
    <w:rsid w:val="00241423"/>
    <w:rsid w:val="002417E3"/>
    <w:rsid w:val="00241C1A"/>
    <w:rsid w:val="00242739"/>
    <w:rsid w:val="00242BD5"/>
    <w:rsid w:val="00247391"/>
    <w:rsid w:val="00247E04"/>
    <w:rsid w:val="002507C1"/>
    <w:rsid w:val="0025198D"/>
    <w:rsid w:val="00251CED"/>
    <w:rsid w:val="002549FA"/>
    <w:rsid w:val="00256D8E"/>
    <w:rsid w:val="00257749"/>
    <w:rsid w:val="00257E01"/>
    <w:rsid w:val="00262977"/>
    <w:rsid w:val="002639AE"/>
    <w:rsid w:val="002654A4"/>
    <w:rsid w:val="002667C8"/>
    <w:rsid w:val="00266A28"/>
    <w:rsid w:val="00266B19"/>
    <w:rsid w:val="00267995"/>
    <w:rsid w:val="0027135B"/>
    <w:rsid w:val="00271963"/>
    <w:rsid w:val="002724D5"/>
    <w:rsid w:val="002745D3"/>
    <w:rsid w:val="002752E7"/>
    <w:rsid w:val="00275744"/>
    <w:rsid w:val="002801EA"/>
    <w:rsid w:val="002843E5"/>
    <w:rsid w:val="00284A7C"/>
    <w:rsid w:val="0028572A"/>
    <w:rsid w:val="00286B1A"/>
    <w:rsid w:val="0029136E"/>
    <w:rsid w:val="002924DC"/>
    <w:rsid w:val="00295B88"/>
    <w:rsid w:val="002A02DA"/>
    <w:rsid w:val="002A08E7"/>
    <w:rsid w:val="002A0FC8"/>
    <w:rsid w:val="002A1E54"/>
    <w:rsid w:val="002A2412"/>
    <w:rsid w:val="002A2864"/>
    <w:rsid w:val="002A3FD4"/>
    <w:rsid w:val="002A4E9C"/>
    <w:rsid w:val="002A6436"/>
    <w:rsid w:val="002B01AE"/>
    <w:rsid w:val="002B4E23"/>
    <w:rsid w:val="002B72F7"/>
    <w:rsid w:val="002B7F91"/>
    <w:rsid w:val="002C3323"/>
    <w:rsid w:val="002C3728"/>
    <w:rsid w:val="002C4883"/>
    <w:rsid w:val="002C4B01"/>
    <w:rsid w:val="002C4C4C"/>
    <w:rsid w:val="002D0C15"/>
    <w:rsid w:val="002D1F43"/>
    <w:rsid w:val="002D27F8"/>
    <w:rsid w:val="002D3C94"/>
    <w:rsid w:val="002D4457"/>
    <w:rsid w:val="002D48A4"/>
    <w:rsid w:val="002D72C5"/>
    <w:rsid w:val="002E0C39"/>
    <w:rsid w:val="002E54C9"/>
    <w:rsid w:val="002E5B70"/>
    <w:rsid w:val="002E7125"/>
    <w:rsid w:val="002E75C5"/>
    <w:rsid w:val="002F0A49"/>
    <w:rsid w:val="002F1804"/>
    <w:rsid w:val="002F23F7"/>
    <w:rsid w:val="002F504C"/>
    <w:rsid w:val="002F6796"/>
    <w:rsid w:val="002F7BC2"/>
    <w:rsid w:val="00300130"/>
    <w:rsid w:val="003008C6"/>
    <w:rsid w:val="00300A68"/>
    <w:rsid w:val="00301FEF"/>
    <w:rsid w:val="00302A94"/>
    <w:rsid w:val="00302DE2"/>
    <w:rsid w:val="00304053"/>
    <w:rsid w:val="0030415E"/>
    <w:rsid w:val="00304978"/>
    <w:rsid w:val="003065A3"/>
    <w:rsid w:val="00306D6D"/>
    <w:rsid w:val="003103F9"/>
    <w:rsid w:val="003116D8"/>
    <w:rsid w:val="003138D2"/>
    <w:rsid w:val="003153AC"/>
    <w:rsid w:val="00315D4C"/>
    <w:rsid w:val="00320E0C"/>
    <w:rsid w:val="00322603"/>
    <w:rsid w:val="00322B4B"/>
    <w:rsid w:val="00322C08"/>
    <w:rsid w:val="003277DD"/>
    <w:rsid w:val="003310BC"/>
    <w:rsid w:val="003348E4"/>
    <w:rsid w:val="00335065"/>
    <w:rsid w:val="00335808"/>
    <w:rsid w:val="00336A7F"/>
    <w:rsid w:val="00337149"/>
    <w:rsid w:val="003374F9"/>
    <w:rsid w:val="0034182D"/>
    <w:rsid w:val="003438F4"/>
    <w:rsid w:val="00343A51"/>
    <w:rsid w:val="0034414C"/>
    <w:rsid w:val="0034425B"/>
    <w:rsid w:val="00347019"/>
    <w:rsid w:val="00351E69"/>
    <w:rsid w:val="00354C15"/>
    <w:rsid w:val="00357085"/>
    <w:rsid w:val="0035766A"/>
    <w:rsid w:val="00357917"/>
    <w:rsid w:val="0036313A"/>
    <w:rsid w:val="00363FC2"/>
    <w:rsid w:val="0036537E"/>
    <w:rsid w:val="003663BD"/>
    <w:rsid w:val="003708F9"/>
    <w:rsid w:val="00372297"/>
    <w:rsid w:val="0037610C"/>
    <w:rsid w:val="0037720D"/>
    <w:rsid w:val="003773DB"/>
    <w:rsid w:val="00377B7F"/>
    <w:rsid w:val="0038184E"/>
    <w:rsid w:val="003825C8"/>
    <w:rsid w:val="00385941"/>
    <w:rsid w:val="003933FB"/>
    <w:rsid w:val="00397BAA"/>
    <w:rsid w:val="003A022E"/>
    <w:rsid w:val="003A08CC"/>
    <w:rsid w:val="003A10BB"/>
    <w:rsid w:val="003A127B"/>
    <w:rsid w:val="003A1CDE"/>
    <w:rsid w:val="003A3AB4"/>
    <w:rsid w:val="003A51CA"/>
    <w:rsid w:val="003A528A"/>
    <w:rsid w:val="003A5707"/>
    <w:rsid w:val="003A6BAC"/>
    <w:rsid w:val="003A7419"/>
    <w:rsid w:val="003B0F21"/>
    <w:rsid w:val="003B5F32"/>
    <w:rsid w:val="003B72D8"/>
    <w:rsid w:val="003B72FC"/>
    <w:rsid w:val="003C118A"/>
    <w:rsid w:val="003C3462"/>
    <w:rsid w:val="003C35FC"/>
    <w:rsid w:val="003C3FBF"/>
    <w:rsid w:val="003C43D1"/>
    <w:rsid w:val="003C49E1"/>
    <w:rsid w:val="003C5A34"/>
    <w:rsid w:val="003C78DB"/>
    <w:rsid w:val="003D1308"/>
    <w:rsid w:val="003D1F6C"/>
    <w:rsid w:val="003D38ED"/>
    <w:rsid w:val="003D7365"/>
    <w:rsid w:val="003E04B9"/>
    <w:rsid w:val="003E054D"/>
    <w:rsid w:val="003E18F4"/>
    <w:rsid w:val="003E1FD4"/>
    <w:rsid w:val="003E2138"/>
    <w:rsid w:val="003F546A"/>
    <w:rsid w:val="003F65D7"/>
    <w:rsid w:val="00403AA9"/>
    <w:rsid w:val="00412BE7"/>
    <w:rsid w:val="00414FF9"/>
    <w:rsid w:val="0041731A"/>
    <w:rsid w:val="00417F57"/>
    <w:rsid w:val="00421CD6"/>
    <w:rsid w:val="00421DAE"/>
    <w:rsid w:val="0042261F"/>
    <w:rsid w:val="004228E9"/>
    <w:rsid w:val="004254D8"/>
    <w:rsid w:val="00434167"/>
    <w:rsid w:val="00435B27"/>
    <w:rsid w:val="00436BA3"/>
    <w:rsid w:val="00440F19"/>
    <w:rsid w:val="00442073"/>
    <w:rsid w:val="004426FC"/>
    <w:rsid w:val="00443DB2"/>
    <w:rsid w:val="004453CC"/>
    <w:rsid w:val="004455E2"/>
    <w:rsid w:val="00452FCE"/>
    <w:rsid w:val="00453FB5"/>
    <w:rsid w:val="00454E4E"/>
    <w:rsid w:val="00455B50"/>
    <w:rsid w:val="004562F3"/>
    <w:rsid w:val="00456CC7"/>
    <w:rsid w:val="0046112A"/>
    <w:rsid w:val="00462826"/>
    <w:rsid w:val="004640F8"/>
    <w:rsid w:val="00472077"/>
    <w:rsid w:val="00473882"/>
    <w:rsid w:val="004751C2"/>
    <w:rsid w:val="00476DB7"/>
    <w:rsid w:val="004803E9"/>
    <w:rsid w:val="004804FA"/>
    <w:rsid w:val="004806AE"/>
    <w:rsid w:val="00481C22"/>
    <w:rsid w:val="00481C3F"/>
    <w:rsid w:val="00482A0E"/>
    <w:rsid w:val="00483BD7"/>
    <w:rsid w:val="004878CC"/>
    <w:rsid w:val="00490ED4"/>
    <w:rsid w:val="004917BD"/>
    <w:rsid w:val="00492A74"/>
    <w:rsid w:val="00496780"/>
    <w:rsid w:val="004A0CB4"/>
    <w:rsid w:val="004A0E8C"/>
    <w:rsid w:val="004A22D0"/>
    <w:rsid w:val="004A354B"/>
    <w:rsid w:val="004A3C8F"/>
    <w:rsid w:val="004A41D7"/>
    <w:rsid w:val="004A4ECF"/>
    <w:rsid w:val="004A5262"/>
    <w:rsid w:val="004A545F"/>
    <w:rsid w:val="004A72C6"/>
    <w:rsid w:val="004A73EF"/>
    <w:rsid w:val="004B24DB"/>
    <w:rsid w:val="004B73B1"/>
    <w:rsid w:val="004C1861"/>
    <w:rsid w:val="004C2618"/>
    <w:rsid w:val="004C2AEB"/>
    <w:rsid w:val="004C568D"/>
    <w:rsid w:val="004C6DA7"/>
    <w:rsid w:val="004D0157"/>
    <w:rsid w:val="004D4960"/>
    <w:rsid w:val="004D506A"/>
    <w:rsid w:val="004D5611"/>
    <w:rsid w:val="004D5845"/>
    <w:rsid w:val="004D7DAB"/>
    <w:rsid w:val="004E0D4E"/>
    <w:rsid w:val="004E1729"/>
    <w:rsid w:val="004E2864"/>
    <w:rsid w:val="004E44FB"/>
    <w:rsid w:val="004E5CCC"/>
    <w:rsid w:val="004F0BE2"/>
    <w:rsid w:val="004F17A6"/>
    <w:rsid w:val="004F1953"/>
    <w:rsid w:val="004F5246"/>
    <w:rsid w:val="004F6258"/>
    <w:rsid w:val="004F6491"/>
    <w:rsid w:val="004F6A11"/>
    <w:rsid w:val="0050085F"/>
    <w:rsid w:val="00501C5F"/>
    <w:rsid w:val="005026A9"/>
    <w:rsid w:val="00505AA9"/>
    <w:rsid w:val="00507985"/>
    <w:rsid w:val="00510506"/>
    <w:rsid w:val="00510F58"/>
    <w:rsid w:val="005129D4"/>
    <w:rsid w:val="00512DC8"/>
    <w:rsid w:val="00514C5F"/>
    <w:rsid w:val="0051510E"/>
    <w:rsid w:val="005161D8"/>
    <w:rsid w:val="005165E7"/>
    <w:rsid w:val="00517BDD"/>
    <w:rsid w:val="00524D5C"/>
    <w:rsid w:val="005259E6"/>
    <w:rsid w:val="00526AFB"/>
    <w:rsid w:val="00527353"/>
    <w:rsid w:val="005302CF"/>
    <w:rsid w:val="00531499"/>
    <w:rsid w:val="00532EB4"/>
    <w:rsid w:val="00533E02"/>
    <w:rsid w:val="0053409C"/>
    <w:rsid w:val="00537382"/>
    <w:rsid w:val="00537609"/>
    <w:rsid w:val="00541848"/>
    <w:rsid w:val="005435B1"/>
    <w:rsid w:val="00551620"/>
    <w:rsid w:val="005520D1"/>
    <w:rsid w:val="00552310"/>
    <w:rsid w:val="005526C3"/>
    <w:rsid w:val="0055275A"/>
    <w:rsid w:val="005548D6"/>
    <w:rsid w:val="00555116"/>
    <w:rsid w:val="00555A49"/>
    <w:rsid w:val="00555F50"/>
    <w:rsid w:val="00557C87"/>
    <w:rsid w:val="005616F5"/>
    <w:rsid w:val="00562897"/>
    <w:rsid w:val="00562F1E"/>
    <w:rsid w:val="00566515"/>
    <w:rsid w:val="005667CE"/>
    <w:rsid w:val="00571726"/>
    <w:rsid w:val="005720B1"/>
    <w:rsid w:val="00576AF9"/>
    <w:rsid w:val="00577B7E"/>
    <w:rsid w:val="00580EAD"/>
    <w:rsid w:val="00584BCA"/>
    <w:rsid w:val="00585629"/>
    <w:rsid w:val="00587E37"/>
    <w:rsid w:val="00591A84"/>
    <w:rsid w:val="005A12F7"/>
    <w:rsid w:val="005A1F2C"/>
    <w:rsid w:val="005A75CD"/>
    <w:rsid w:val="005A7FD1"/>
    <w:rsid w:val="005B2AF6"/>
    <w:rsid w:val="005B311B"/>
    <w:rsid w:val="005B5456"/>
    <w:rsid w:val="005B5751"/>
    <w:rsid w:val="005B71D7"/>
    <w:rsid w:val="005C0A4F"/>
    <w:rsid w:val="005C0F69"/>
    <w:rsid w:val="005C1B6E"/>
    <w:rsid w:val="005C1C03"/>
    <w:rsid w:val="005C26D5"/>
    <w:rsid w:val="005C30EA"/>
    <w:rsid w:val="005C3220"/>
    <w:rsid w:val="005C43B1"/>
    <w:rsid w:val="005C4989"/>
    <w:rsid w:val="005C559A"/>
    <w:rsid w:val="005C648C"/>
    <w:rsid w:val="005D3829"/>
    <w:rsid w:val="005D44B6"/>
    <w:rsid w:val="005E222D"/>
    <w:rsid w:val="005E2369"/>
    <w:rsid w:val="005E326C"/>
    <w:rsid w:val="005E3C84"/>
    <w:rsid w:val="005E47A1"/>
    <w:rsid w:val="005E4D5F"/>
    <w:rsid w:val="005E5914"/>
    <w:rsid w:val="005F4B3C"/>
    <w:rsid w:val="005F75EE"/>
    <w:rsid w:val="006028A5"/>
    <w:rsid w:val="00603CA0"/>
    <w:rsid w:val="00603CA9"/>
    <w:rsid w:val="00604B14"/>
    <w:rsid w:val="00611726"/>
    <w:rsid w:val="00611C78"/>
    <w:rsid w:val="00612446"/>
    <w:rsid w:val="00612B71"/>
    <w:rsid w:val="00615AA5"/>
    <w:rsid w:val="00620B5B"/>
    <w:rsid w:val="00620B89"/>
    <w:rsid w:val="00620C2B"/>
    <w:rsid w:val="00620E6B"/>
    <w:rsid w:val="00621C79"/>
    <w:rsid w:val="0062219B"/>
    <w:rsid w:val="006224FC"/>
    <w:rsid w:val="00622896"/>
    <w:rsid w:val="00623E4F"/>
    <w:rsid w:val="006249EB"/>
    <w:rsid w:val="00625480"/>
    <w:rsid w:val="006268CB"/>
    <w:rsid w:val="00626C1C"/>
    <w:rsid w:val="00630F92"/>
    <w:rsid w:val="0063156C"/>
    <w:rsid w:val="00632241"/>
    <w:rsid w:val="006366CE"/>
    <w:rsid w:val="00637F47"/>
    <w:rsid w:val="00643D80"/>
    <w:rsid w:val="00643E2E"/>
    <w:rsid w:val="00644C67"/>
    <w:rsid w:val="00650DCC"/>
    <w:rsid w:val="00652F3D"/>
    <w:rsid w:val="006537EB"/>
    <w:rsid w:val="00655AA1"/>
    <w:rsid w:val="00660A29"/>
    <w:rsid w:val="00661C58"/>
    <w:rsid w:val="00662435"/>
    <w:rsid w:val="00662D97"/>
    <w:rsid w:val="0066307B"/>
    <w:rsid w:val="00663D3E"/>
    <w:rsid w:val="006649E8"/>
    <w:rsid w:val="006658AF"/>
    <w:rsid w:val="00666BAF"/>
    <w:rsid w:val="00671112"/>
    <w:rsid w:val="00671568"/>
    <w:rsid w:val="0067190D"/>
    <w:rsid w:val="006727EC"/>
    <w:rsid w:val="00674CBD"/>
    <w:rsid w:val="006751F0"/>
    <w:rsid w:val="00676D54"/>
    <w:rsid w:val="0067719F"/>
    <w:rsid w:val="00677EB0"/>
    <w:rsid w:val="0068037B"/>
    <w:rsid w:val="006815BE"/>
    <w:rsid w:val="00681932"/>
    <w:rsid w:val="006820D6"/>
    <w:rsid w:val="006838C2"/>
    <w:rsid w:val="00684784"/>
    <w:rsid w:val="00684CC7"/>
    <w:rsid w:val="00685D5C"/>
    <w:rsid w:val="00691AC0"/>
    <w:rsid w:val="00693979"/>
    <w:rsid w:val="00695793"/>
    <w:rsid w:val="006A2AFD"/>
    <w:rsid w:val="006A3832"/>
    <w:rsid w:val="006A3BE4"/>
    <w:rsid w:val="006A69EC"/>
    <w:rsid w:val="006B18FF"/>
    <w:rsid w:val="006B3768"/>
    <w:rsid w:val="006B40E2"/>
    <w:rsid w:val="006B52DE"/>
    <w:rsid w:val="006B773E"/>
    <w:rsid w:val="006C1571"/>
    <w:rsid w:val="006C269C"/>
    <w:rsid w:val="006C3B49"/>
    <w:rsid w:val="006C4949"/>
    <w:rsid w:val="006C54B1"/>
    <w:rsid w:val="006C7B0D"/>
    <w:rsid w:val="006D2CF0"/>
    <w:rsid w:val="006D5652"/>
    <w:rsid w:val="006D7357"/>
    <w:rsid w:val="006E0F98"/>
    <w:rsid w:val="006E2696"/>
    <w:rsid w:val="006E2B36"/>
    <w:rsid w:val="006E2D33"/>
    <w:rsid w:val="006E4830"/>
    <w:rsid w:val="006E5673"/>
    <w:rsid w:val="006E5D3F"/>
    <w:rsid w:val="006E5DA1"/>
    <w:rsid w:val="006E6340"/>
    <w:rsid w:val="006E7764"/>
    <w:rsid w:val="006F0D48"/>
    <w:rsid w:val="006F3957"/>
    <w:rsid w:val="006F6264"/>
    <w:rsid w:val="006F6E54"/>
    <w:rsid w:val="0070080A"/>
    <w:rsid w:val="0070089D"/>
    <w:rsid w:val="007009B1"/>
    <w:rsid w:val="00701658"/>
    <w:rsid w:val="0070472F"/>
    <w:rsid w:val="00705054"/>
    <w:rsid w:val="00705A37"/>
    <w:rsid w:val="00705D26"/>
    <w:rsid w:val="007063C1"/>
    <w:rsid w:val="0070690F"/>
    <w:rsid w:val="00707146"/>
    <w:rsid w:val="007077B3"/>
    <w:rsid w:val="00707A2F"/>
    <w:rsid w:val="007103C4"/>
    <w:rsid w:val="007141E3"/>
    <w:rsid w:val="00716A5E"/>
    <w:rsid w:val="00720D11"/>
    <w:rsid w:val="00722798"/>
    <w:rsid w:val="0072327E"/>
    <w:rsid w:val="00725345"/>
    <w:rsid w:val="007313D8"/>
    <w:rsid w:val="00732C98"/>
    <w:rsid w:val="00737216"/>
    <w:rsid w:val="007372BF"/>
    <w:rsid w:val="00737F78"/>
    <w:rsid w:val="007433FD"/>
    <w:rsid w:val="00743884"/>
    <w:rsid w:val="00744B09"/>
    <w:rsid w:val="00745380"/>
    <w:rsid w:val="0074547F"/>
    <w:rsid w:val="00746DAE"/>
    <w:rsid w:val="00746DB8"/>
    <w:rsid w:val="00747740"/>
    <w:rsid w:val="00752521"/>
    <w:rsid w:val="00753370"/>
    <w:rsid w:val="00753478"/>
    <w:rsid w:val="0075369E"/>
    <w:rsid w:val="0075659D"/>
    <w:rsid w:val="00756DA8"/>
    <w:rsid w:val="00757A0B"/>
    <w:rsid w:val="00762D1E"/>
    <w:rsid w:val="00762E47"/>
    <w:rsid w:val="0076620A"/>
    <w:rsid w:val="00766527"/>
    <w:rsid w:val="00767432"/>
    <w:rsid w:val="00772398"/>
    <w:rsid w:val="00772C7F"/>
    <w:rsid w:val="00774B1E"/>
    <w:rsid w:val="00775605"/>
    <w:rsid w:val="00775BCF"/>
    <w:rsid w:val="00777BCC"/>
    <w:rsid w:val="00777D86"/>
    <w:rsid w:val="00781135"/>
    <w:rsid w:val="00785413"/>
    <w:rsid w:val="00787920"/>
    <w:rsid w:val="00794602"/>
    <w:rsid w:val="00794854"/>
    <w:rsid w:val="00795BA6"/>
    <w:rsid w:val="007A0CE3"/>
    <w:rsid w:val="007A179D"/>
    <w:rsid w:val="007A3AB8"/>
    <w:rsid w:val="007A566B"/>
    <w:rsid w:val="007A6A2F"/>
    <w:rsid w:val="007B259F"/>
    <w:rsid w:val="007B2CEC"/>
    <w:rsid w:val="007B5494"/>
    <w:rsid w:val="007B5FA4"/>
    <w:rsid w:val="007B70D1"/>
    <w:rsid w:val="007B7397"/>
    <w:rsid w:val="007C15E0"/>
    <w:rsid w:val="007C1EB5"/>
    <w:rsid w:val="007C2102"/>
    <w:rsid w:val="007C5D95"/>
    <w:rsid w:val="007C5F81"/>
    <w:rsid w:val="007C69CA"/>
    <w:rsid w:val="007C7860"/>
    <w:rsid w:val="007C7CB1"/>
    <w:rsid w:val="007D5038"/>
    <w:rsid w:val="007D5878"/>
    <w:rsid w:val="007D76E2"/>
    <w:rsid w:val="007D7857"/>
    <w:rsid w:val="007E11A2"/>
    <w:rsid w:val="007E18F5"/>
    <w:rsid w:val="007E39AB"/>
    <w:rsid w:val="007E5B9F"/>
    <w:rsid w:val="007E60B3"/>
    <w:rsid w:val="007E628B"/>
    <w:rsid w:val="007E7F32"/>
    <w:rsid w:val="007F29CA"/>
    <w:rsid w:val="007F4DC6"/>
    <w:rsid w:val="007F4F99"/>
    <w:rsid w:val="007F75FE"/>
    <w:rsid w:val="008015DD"/>
    <w:rsid w:val="00802AF3"/>
    <w:rsid w:val="00806228"/>
    <w:rsid w:val="00806250"/>
    <w:rsid w:val="00806869"/>
    <w:rsid w:val="00813199"/>
    <w:rsid w:val="008144BD"/>
    <w:rsid w:val="0081571D"/>
    <w:rsid w:val="0081574E"/>
    <w:rsid w:val="00817590"/>
    <w:rsid w:val="0082242F"/>
    <w:rsid w:val="008235F0"/>
    <w:rsid w:val="00823D41"/>
    <w:rsid w:val="00824E91"/>
    <w:rsid w:val="008259A0"/>
    <w:rsid w:val="008265DF"/>
    <w:rsid w:val="00826FA3"/>
    <w:rsid w:val="00830AAC"/>
    <w:rsid w:val="008318BC"/>
    <w:rsid w:val="00831D5F"/>
    <w:rsid w:val="008333D8"/>
    <w:rsid w:val="00834C5C"/>
    <w:rsid w:val="008365DC"/>
    <w:rsid w:val="0083678E"/>
    <w:rsid w:val="008367EF"/>
    <w:rsid w:val="00840072"/>
    <w:rsid w:val="008402E5"/>
    <w:rsid w:val="008422B5"/>
    <w:rsid w:val="00847729"/>
    <w:rsid w:val="00847A32"/>
    <w:rsid w:val="00852312"/>
    <w:rsid w:val="00852E2D"/>
    <w:rsid w:val="00853A78"/>
    <w:rsid w:val="00855560"/>
    <w:rsid w:val="008620B6"/>
    <w:rsid w:val="008622C2"/>
    <w:rsid w:val="00862C29"/>
    <w:rsid w:val="00865452"/>
    <w:rsid w:val="00865C04"/>
    <w:rsid w:val="0086619C"/>
    <w:rsid w:val="00866C5E"/>
    <w:rsid w:val="008710AA"/>
    <w:rsid w:val="008726AC"/>
    <w:rsid w:val="008767D3"/>
    <w:rsid w:val="0088005D"/>
    <w:rsid w:val="00880147"/>
    <w:rsid w:val="00880ED8"/>
    <w:rsid w:val="008819A3"/>
    <w:rsid w:val="00884FB7"/>
    <w:rsid w:val="00886193"/>
    <w:rsid w:val="008900F6"/>
    <w:rsid w:val="0089237D"/>
    <w:rsid w:val="00893378"/>
    <w:rsid w:val="0089352A"/>
    <w:rsid w:val="00894D69"/>
    <w:rsid w:val="008970AF"/>
    <w:rsid w:val="008A1CB8"/>
    <w:rsid w:val="008A1F0F"/>
    <w:rsid w:val="008A25D5"/>
    <w:rsid w:val="008A2846"/>
    <w:rsid w:val="008A56B2"/>
    <w:rsid w:val="008A5DAF"/>
    <w:rsid w:val="008B0253"/>
    <w:rsid w:val="008B0D84"/>
    <w:rsid w:val="008C2731"/>
    <w:rsid w:val="008C2CEC"/>
    <w:rsid w:val="008C727A"/>
    <w:rsid w:val="008C745D"/>
    <w:rsid w:val="008D319C"/>
    <w:rsid w:val="008D3EC8"/>
    <w:rsid w:val="008D590C"/>
    <w:rsid w:val="008D62B1"/>
    <w:rsid w:val="008D63A6"/>
    <w:rsid w:val="008D6415"/>
    <w:rsid w:val="008D7B27"/>
    <w:rsid w:val="008E0113"/>
    <w:rsid w:val="008E0A07"/>
    <w:rsid w:val="008E0CEE"/>
    <w:rsid w:val="008E169E"/>
    <w:rsid w:val="008E25B7"/>
    <w:rsid w:val="008E50C8"/>
    <w:rsid w:val="008E5C08"/>
    <w:rsid w:val="008E601A"/>
    <w:rsid w:val="008E7636"/>
    <w:rsid w:val="008F128A"/>
    <w:rsid w:val="008F1F27"/>
    <w:rsid w:val="009031DE"/>
    <w:rsid w:val="00903363"/>
    <w:rsid w:val="00903B1D"/>
    <w:rsid w:val="009054A2"/>
    <w:rsid w:val="009070CF"/>
    <w:rsid w:val="00907593"/>
    <w:rsid w:val="00907C88"/>
    <w:rsid w:val="0091030E"/>
    <w:rsid w:val="0091381F"/>
    <w:rsid w:val="009157AD"/>
    <w:rsid w:val="00921661"/>
    <w:rsid w:val="00921A30"/>
    <w:rsid w:val="009227A5"/>
    <w:rsid w:val="00922803"/>
    <w:rsid w:val="009241BD"/>
    <w:rsid w:val="00924F32"/>
    <w:rsid w:val="00925ADC"/>
    <w:rsid w:val="009309A3"/>
    <w:rsid w:val="009340BD"/>
    <w:rsid w:val="00936801"/>
    <w:rsid w:val="0094423C"/>
    <w:rsid w:val="00945FEB"/>
    <w:rsid w:val="009466B3"/>
    <w:rsid w:val="009477B9"/>
    <w:rsid w:val="00951590"/>
    <w:rsid w:val="00953AFA"/>
    <w:rsid w:val="009544E1"/>
    <w:rsid w:val="00954E0F"/>
    <w:rsid w:val="00955ADB"/>
    <w:rsid w:val="00956453"/>
    <w:rsid w:val="00957A93"/>
    <w:rsid w:val="0096073F"/>
    <w:rsid w:val="009607C4"/>
    <w:rsid w:val="00961929"/>
    <w:rsid w:val="00962E80"/>
    <w:rsid w:val="009637CE"/>
    <w:rsid w:val="009661CF"/>
    <w:rsid w:val="00966F4A"/>
    <w:rsid w:val="00967828"/>
    <w:rsid w:val="00973F00"/>
    <w:rsid w:val="00975193"/>
    <w:rsid w:val="00975734"/>
    <w:rsid w:val="00977725"/>
    <w:rsid w:val="00982364"/>
    <w:rsid w:val="009857F2"/>
    <w:rsid w:val="00987005"/>
    <w:rsid w:val="0098701A"/>
    <w:rsid w:val="00987AC9"/>
    <w:rsid w:val="0099012D"/>
    <w:rsid w:val="00991F1B"/>
    <w:rsid w:val="00992E50"/>
    <w:rsid w:val="009932EA"/>
    <w:rsid w:val="00993B77"/>
    <w:rsid w:val="00996098"/>
    <w:rsid w:val="00997E7A"/>
    <w:rsid w:val="009A3C78"/>
    <w:rsid w:val="009B19A4"/>
    <w:rsid w:val="009B30F5"/>
    <w:rsid w:val="009B333E"/>
    <w:rsid w:val="009B39C4"/>
    <w:rsid w:val="009B57D1"/>
    <w:rsid w:val="009B5AF6"/>
    <w:rsid w:val="009C17D4"/>
    <w:rsid w:val="009C3B69"/>
    <w:rsid w:val="009C5B3C"/>
    <w:rsid w:val="009C5C83"/>
    <w:rsid w:val="009D043B"/>
    <w:rsid w:val="009D2AA5"/>
    <w:rsid w:val="009D454F"/>
    <w:rsid w:val="009E03C6"/>
    <w:rsid w:val="009E1E41"/>
    <w:rsid w:val="009E2CD7"/>
    <w:rsid w:val="009E3D6A"/>
    <w:rsid w:val="009E3E17"/>
    <w:rsid w:val="009E3F4F"/>
    <w:rsid w:val="009E7315"/>
    <w:rsid w:val="009E7606"/>
    <w:rsid w:val="009E7AA0"/>
    <w:rsid w:val="009F15F3"/>
    <w:rsid w:val="009F5364"/>
    <w:rsid w:val="009F5C52"/>
    <w:rsid w:val="009F7C29"/>
    <w:rsid w:val="00A002BC"/>
    <w:rsid w:val="00A01DB5"/>
    <w:rsid w:val="00A0227D"/>
    <w:rsid w:val="00A04DDF"/>
    <w:rsid w:val="00A07889"/>
    <w:rsid w:val="00A106AF"/>
    <w:rsid w:val="00A10E44"/>
    <w:rsid w:val="00A10F76"/>
    <w:rsid w:val="00A133A4"/>
    <w:rsid w:val="00A14DEF"/>
    <w:rsid w:val="00A21950"/>
    <w:rsid w:val="00A22F46"/>
    <w:rsid w:val="00A2351A"/>
    <w:rsid w:val="00A27638"/>
    <w:rsid w:val="00A31B03"/>
    <w:rsid w:val="00A31DA4"/>
    <w:rsid w:val="00A3498B"/>
    <w:rsid w:val="00A35711"/>
    <w:rsid w:val="00A370EE"/>
    <w:rsid w:val="00A42C93"/>
    <w:rsid w:val="00A4409C"/>
    <w:rsid w:val="00A5381C"/>
    <w:rsid w:val="00A53C25"/>
    <w:rsid w:val="00A5414C"/>
    <w:rsid w:val="00A54205"/>
    <w:rsid w:val="00A56BB7"/>
    <w:rsid w:val="00A57EBD"/>
    <w:rsid w:val="00A61B39"/>
    <w:rsid w:val="00A62E09"/>
    <w:rsid w:val="00A635FD"/>
    <w:rsid w:val="00A63BAB"/>
    <w:rsid w:val="00A63C76"/>
    <w:rsid w:val="00A6474D"/>
    <w:rsid w:val="00A64C23"/>
    <w:rsid w:val="00A67082"/>
    <w:rsid w:val="00A72FBF"/>
    <w:rsid w:val="00A749B5"/>
    <w:rsid w:val="00A7567B"/>
    <w:rsid w:val="00A761ED"/>
    <w:rsid w:val="00A7629A"/>
    <w:rsid w:val="00A804BD"/>
    <w:rsid w:val="00A8099B"/>
    <w:rsid w:val="00A80AC1"/>
    <w:rsid w:val="00A83531"/>
    <w:rsid w:val="00A85540"/>
    <w:rsid w:val="00A91C0B"/>
    <w:rsid w:val="00A91D96"/>
    <w:rsid w:val="00A925CD"/>
    <w:rsid w:val="00A9324B"/>
    <w:rsid w:val="00A934D8"/>
    <w:rsid w:val="00A9412F"/>
    <w:rsid w:val="00A96447"/>
    <w:rsid w:val="00A975CA"/>
    <w:rsid w:val="00AA171F"/>
    <w:rsid w:val="00AA3487"/>
    <w:rsid w:val="00AA34CB"/>
    <w:rsid w:val="00AA3848"/>
    <w:rsid w:val="00AA386A"/>
    <w:rsid w:val="00AA4BBD"/>
    <w:rsid w:val="00AA60C8"/>
    <w:rsid w:val="00AA6F07"/>
    <w:rsid w:val="00AA73BE"/>
    <w:rsid w:val="00AA740B"/>
    <w:rsid w:val="00AB06C2"/>
    <w:rsid w:val="00AB2571"/>
    <w:rsid w:val="00AB2E73"/>
    <w:rsid w:val="00AB456C"/>
    <w:rsid w:val="00AB6ED9"/>
    <w:rsid w:val="00AC04EC"/>
    <w:rsid w:val="00AC6A46"/>
    <w:rsid w:val="00AC7619"/>
    <w:rsid w:val="00AD2494"/>
    <w:rsid w:val="00AD372F"/>
    <w:rsid w:val="00AD3814"/>
    <w:rsid w:val="00AD4E7B"/>
    <w:rsid w:val="00AD56D9"/>
    <w:rsid w:val="00AD59D9"/>
    <w:rsid w:val="00AD6CCC"/>
    <w:rsid w:val="00AD78E2"/>
    <w:rsid w:val="00AE0347"/>
    <w:rsid w:val="00AE3D18"/>
    <w:rsid w:val="00AE4BE5"/>
    <w:rsid w:val="00AE6B6C"/>
    <w:rsid w:val="00AF2F0D"/>
    <w:rsid w:val="00AF7945"/>
    <w:rsid w:val="00AF7AEB"/>
    <w:rsid w:val="00B0007A"/>
    <w:rsid w:val="00B01278"/>
    <w:rsid w:val="00B038A4"/>
    <w:rsid w:val="00B05535"/>
    <w:rsid w:val="00B05B33"/>
    <w:rsid w:val="00B05B88"/>
    <w:rsid w:val="00B1246F"/>
    <w:rsid w:val="00B12595"/>
    <w:rsid w:val="00B1259D"/>
    <w:rsid w:val="00B13B59"/>
    <w:rsid w:val="00B173B9"/>
    <w:rsid w:val="00B205D8"/>
    <w:rsid w:val="00B24143"/>
    <w:rsid w:val="00B27634"/>
    <w:rsid w:val="00B27683"/>
    <w:rsid w:val="00B3039B"/>
    <w:rsid w:val="00B308FF"/>
    <w:rsid w:val="00B3264C"/>
    <w:rsid w:val="00B327E3"/>
    <w:rsid w:val="00B34401"/>
    <w:rsid w:val="00B40E78"/>
    <w:rsid w:val="00B4183F"/>
    <w:rsid w:val="00B41FA6"/>
    <w:rsid w:val="00B4451E"/>
    <w:rsid w:val="00B503ED"/>
    <w:rsid w:val="00B508DA"/>
    <w:rsid w:val="00B50E6F"/>
    <w:rsid w:val="00B52877"/>
    <w:rsid w:val="00B54B51"/>
    <w:rsid w:val="00B54E49"/>
    <w:rsid w:val="00B54FC2"/>
    <w:rsid w:val="00B57431"/>
    <w:rsid w:val="00B577B0"/>
    <w:rsid w:val="00B60103"/>
    <w:rsid w:val="00B60CA0"/>
    <w:rsid w:val="00B62D50"/>
    <w:rsid w:val="00B63D6D"/>
    <w:rsid w:val="00B67869"/>
    <w:rsid w:val="00B67947"/>
    <w:rsid w:val="00B7281A"/>
    <w:rsid w:val="00B757E5"/>
    <w:rsid w:val="00B761BB"/>
    <w:rsid w:val="00B807B3"/>
    <w:rsid w:val="00B809CE"/>
    <w:rsid w:val="00B80E42"/>
    <w:rsid w:val="00B812AA"/>
    <w:rsid w:val="00B84607"/>
    <w:rsid w:val="00B85FB4"/>
    <w:rsid w:val="00B8640E"/>
    <w:rsid w:val="00B925C3"/>
    <w:rsid w:val="00B9528A"/>
    <w:rsid w:val="00B95E96"/>
    <w:rsid w:val="00B9720F"/>
    <w:rsid w:val="00B97D04"/>
    <w:rsid w:val="00BA10A8"/>
    <w:rsid w:val="00BA34D6"/>
    <w:rsid w:val="00BA355C"/>
    <w:rsid w:val="00BA4BB3"/>
    <w:rsid w:val="00BA684F"/>
    <w:rsid w:val="00BA7B9E"/>
    <w:rsid w:val="00BA7E3B"/>
    <w:rsid w:val="00BB1160"/>
    <w:rsid w:val="00BB1620"/>
    <w:rsid w:val="00BB1791"/>
    <w:rsid w:val="00BB28FB"/>
    <w:rsid w:val="00BB2A7A"/>
    <w:rsid w:val="00BB410B"/>
    <w:rsid w:val="00BB496C"/>
    <w:rsid w:val="00BB6926"/>
    <w:rsid w:val="00BB78B9"/>
    <w:rsid w:val="00BB7A09"/>
    <w:rsid w:val="00BC0693"/>
    <w:rsid w:val="00BC2508"/>
    <w:rsid w:val="00BC376A"/>
    <w:rsid w:val="00BC47BC"/>
    <w:rsid w:val="00BC59DB"/>
    <w:rsid w:val="00BC5A5E"/>
    <w:rsid w:val="00BC605C"/>
    <w:rsid w:val="00BC7C17"/>
    <w:rsid w:val="00BC7F34"/>
    <w:rsid w:val="00BD1C22"/>
    <w:rsid w:val="00BD2FDF"/>
    <w:rsid w:val="00BD33D2"/>
    <w:rsid w:val="00BD464C"/>
    <w:rsid w:val="00BE3EC0"/>
    <w:rsid w:val="00BE528D"/>
    <w:rsid w:val="00BE5E46"/>
    <w:rsid w:val="00BE6EB7"/>
    <w:rsid w:val="00BF125D"/>
    <w:rsid w:val="00BF2A5A"/>
    <w:rsid w:val="00BF4EA5"/>
    <w:rsid w:val="00C00390"/>
    <w:rsid w:val="00C01462"/>
    <w:rsid w:val="00C03E6A"/>
    <w:rsid w:val="00C04BFF"/>
    <w:rsid w:val="00C0525C"/>
    <w:rsid w:val="00C05FDA"/>
    <w:rsid w:val="00C06546"/>
    <w:rsid w:val="00C13642"/>
    <w:rsid w:val="00C1364E"/>
    <w:rsid w:val="00C139E2"/>
    <w:rsid w:val="00C13C88"/>
    <w:rsid w:val="00C14396"/>
    <w:rsid w:val="00C15DB2"/>
    <w:rsid w:val="00C15DB7"/>
    <w:rsid w:val="00C16849"/>
    <w:rsid w:val="00C1786E"/>
    <w:rsid w:val="00C20245"/>
    <w:rsid w:val="00C20716"/>
    <w:rsid w:val="00C244A6"/>
    <w:rsid w:val="00C24B86"/>
    <w:rsid w:val="00C25CD0"/>
    <w:rsid w:val="00C31E6E"/>
    <w:rsid w:val="00C329B7"/>
    <w:rsid w:val="00C33340"/>
    <w:rsid w:val="00C33806"/>
    <w:rsid w:val="00C3532B"/>
    <w:rsid w:val="00C368AD"/>
    <w:rsid w:val="00C41F91"/>
    <w:rsid w:val="00C42025"/>
    <w:rsid w:val="00C43391"/>
    <w:rsid w:val="00C4378A"/>
    <w:rsid w:val="00C4402C"/>
    <w:rsid w:val="00C44A70"/>
    <w:rsid w:val="00C45BEE"/>
    <w:rsid w:val="00C45F32"/>
    <w:rsid w:val="00C515D6"/>
    <w:rsid w:val="00C51F89"/>
    <w:rsid w:val="00C56817"/>
    <w:rsid w:val="00C56831"/>
    <w:rsid w:val="00C6212E"/>
    <w:rsid w:val="00C6400B"/>
    <w:rsid w:val="00C640EB"/>
    <w:rsid w:val="00C64C0C"/>
    <w:rsid w:val="00C659A8"/>
    <w:rsid w:val="00C72ADC"/>
    <w:rsid w:val="00C756B4"/>
    <w:rsid w:val="00C765A1"/>
    <w:rsid w:val="00C76BB5"/>
    <w:rsid w:val="00C7731F"/>
    <w:rsid w:val="00C77391"/>
    <w:rsid w:val="00C80997"/>
    <w:rsid w:val="00C80AD5"/>
    <w:rsid w:val="00C8286A"/>
    <w:rsid w:val="00C86568"/>
    <w:rsid w:val="00C872E5"/>
    <w:rsid w:val="00C87334"/>
    <w:rsid w:val="00C874DA"/>
    <w:rsid w:val="00C87B2D"/>
    <w:rsid w:val="00C91C69"/>
    <w:rsid w:val="00C92B6F"/>
    <w:rsid w:val="00C931AF"/>
    <w:rsid w:val="00C94FB4"/>
    <w:rsid w:val="00C956ED"/>
    <w:rsid w:val="00CA0E83"/>
    <w:rsid w:val="00CA13E9"/>
    <w:rsid w:val="00CA2411"/>
    <w:rsid w:val="00CA37AA"/>
    <w:rsid w:val="00CA4BB7"/>
    <w:rsid w:val="00CA6A92"/>
    <w:rsid w:val="00CB365F"/>
    <w:rsid w:val="00CB7D92"/>
    <w:rsid w:val="00CB7FF7"/>
    <w:rsid w:val="00CC082F"/>
    <w:rsid w:val="00CC3DCF"/>
    <w:rsid w:val="00CC518A"/>
    <w:rsid w:val="00CD1024"/>
    <w:rsid w:val="00CD2D8E"/>
    <w:rsid w:val="00CD434B"/>
    <w:rsid w:val="00CE0122"/>
    <w:rsid w:val="00CE08CF"/>
    <w:rsid w:val="00CE0E32"/>
    <w:rsid w:val="00CE2CD6"/>
    <w:rsid w:val="00CE4CFE"/>
    <w:rsid w:val="00CE6373"/>
    <w:rsid w:val="00CE6D1F"/>
    <w:rsid w:val="00CF117A"/>
    <w:rsid w:val="00CF2262"/>
    <w:rsid w:val="00CF2ADC"/>
    <w:rsid w:val="00CF3EAC"/>
    <w:rsid w:val="00CF7057"/>
    <w:rsid w:val="00D0074F"/>
    <w:rsid w:val="00D0078F"/>
    <w:rsid w:val="00D03BEF"/>
    <w:rsid w:val="00D041CB"/>
    <w:rsid w:val="00D06F6C"/>
    <w:rsid w:val="00D07156"/>
    <w:rsid w:val="00D11612"/>
    <w:rsid w:val="00D13830"/>
    <w:rsid w:val="00D14B7E"/>
    <w:rsid w:val="00D17CCE"/>
    <w:rsid w:val="00D21467"/>
    <w:rsid w:val="00D21BD0"/>
    <w:rsid w:val="00D2237A"/>
    <w:rsid w:val="00D224AD"/>
    <w:rsid w:val="00D22B81"/>
    <w:rsid w:val="00D260A9"/>
    <w:rsid w:val="00D26714"/>
    <w:rsid w:val="00D2696E"/>
    <w:rsid w:val="00D27564"/>
    <w:rsid w:val="00D27E77"/>
    <w:rsid w:val="00D31784"/>
    <w:rsid w:val="00D32181"/>
    <w:rsid w:val="00D32913"/>
    <w:rsid w:val="00D32D1A"/>
    <w:rsid w:val="00D3596C"/>
    <w:rsid w:val="00D37877"/>
    <w:rsid w:val="00D40F58"/>
    <w:rsid w:val="00D42216"/>
    <w:rsid w:val="00D42E8F"/>
    <w:rsid w:val="00D46FAB"/>
    <w:rsid w:val="00D47614"/>
    <w:rsid w:val="00D5078F"/>
    <w:rsid w:val="00D5195E"/>
    <w:rsid w:val="00D54223"/>
    <w:rsid w:val="00D5682D"/>
    <w:rsid w:val="00D56A3B"/>
    <w:rsid w:val="00D56A71"/>
    <w:rsid w:val="00D57520"/>
    <w:rsid w:val="00D57E53"/>
    <w:rsid w:val="00D61681"/>
    <w:rsid w:val="00D6200C"/>
    <w:rsid w:val="00D63677"/>
    <w:rsid w:val="00D706B8"/>
    <w:rsid w:val="00D7291D"/>
    <w:rsid w:val="00D74069"/>
    <w:rsid w:val="00D74760"/>
    <w:rsid w:val="00D748F9"/>
    <w:rsid w:val="00D76F13"/>
    <w:rsid w:val="00D80847"/>
    <w:rsid w:val="00D81FCE"/>
    <w:rsid w:val="00D83A06"/>
    <w:rsid w:val="00D8486D"/>
    <w:rsid w:val="00D8624A"/>
    <w:rsid w:val="00D87D13"/>
    <w:rsid w:val="00D912CB"/>
    <w:rsid w:val="00D913C0"/>
    <w:rsid w:val="00D92BDC"/>
    <w:rsid w:val="00D93587"/>
    <w:rsid w:val="00D9465E"/>
    <w:rsid w:val="00D948A9"/>
    <w:rsid w:val="00D964A0"/>
    <w:rsid w:val="00D96F31"/>
    <w:rsid w:val="00D97444"/>
    <w:rsid w:val="00DA1CF1"/>
    <w:rsid w:val="00DA270E"/>
    <w:rsid w:val="00DA2C3B"/>
    <w:rsid w:val="00DA5792"/>
    <w:rsid w:val="00DA6013"/>
    <w:rsid w:val="00DA6D62"/>
    <w:rsid w:val="00DA7891"/>
    <w:rsid w:val="00DA7DBE"/>
    <w:rsid w:val="00DB1613"/>
    <w:rsid w:val="00DB23C8"/>
    <w:rsid w:val="00DB4FF3"/>
    <w:rsid w:val="00DB63A1"/>
    <w:rsid w:val="00DC3A0A"/>
    <w:rsid w:val="00DC5095"/>
    <w:rsid w:val="00DC6BD4"/>
    <w:rsid w:val="00DD14C2"/>
    <w:rsid w:val="00DD1B3C"/>
    <w:rsid w:val="00DD3950"/>
    <w:rsid w:val="00DD622C"/>
    <w:rsid w:val="00DD62D5"/>
    <w:rsid w:val="00DD7987"/>
    <w:rsid w:val="00DD7F9A"/>
    <w:rsid w:val="00DE0B98"/>
    <w:rsid w:val="00DE29DC"/>
    <w:rsid w:val="00DE4698"/>
    <w:rsid w:val="00DF2FB5"/>
    <w:rsid w:val="00DF3765"/>
    <w:rsid w:val="00DF643F"/>
    <w:rsid w:val="00DF76AC"/>
    <w:rsid w:val="00E01B73"/>
    <w:rsid w:val="00E027D6"/>
    <w:rsid w:val="00E0285D"/>
    <w:rsid w:val="00E03D44"/>
    <w:rsid w:val="00E0503D"/>
    <w:rsid w:val="00E07241"/>
    <w:rsid w:val="00E125CF"/>
    <w:rsid w:val="00E15E37"/>
    <w:rsid w:val="00E23712"/>
    <w:rsid w:val="00E24475"/>
    <w:rsid w:val="00E2465F"/>
    <w:rsid w:val="00E256D5"/>
    <w:rsid w:val="00E2685B"/>
    <w:rsid w:val="00E33101"/>
    <w:rsid w:val="00E34747"/>
    <w:rsid w:val="00E3565B"/>
    <w:rsid w:val="00E37311"/>
    <w:rsid w:val="00E37995"/>
    <w:rsid w:val="00E40B5F"/>
    <w:rsid w:val="00E4185D"/>
    <w:rsid w:val="00E4279B"/>
    <w:rsid w:val="00E435A1"/>
    <w:rsid w:val="00E4365C"/>
    <w:rsid w:val="00E44236"/>
    <w:rsid w:val="00E44518"/>
    <w:rsid w:val="00E46789"/>
    <w:rsid w:val="00E4729A"/>
    <w:rsid w:val="00E52501"/>
    <w:rsid w:val="00E52796"/>
    <w:rsid w:val="00E52DAD"/>
    <w:rsid w:val="00E53176"/>
    <w:rsid w:val="00E53E79"/>
    <w:rsid w:val="00E54C41"/>
    <w:rsid w:val="00E54EC8"/>
    <w:rsid w:val="00E55CE0"/>
    <w:rsid w:val="00E57AC1"/>
    <w:rsid w:val="00E57EB5"/>
    <w:rsid w:val="00E6473A"/>
    <w:rsid w:val="00E654B5"/>
    <w:rsid w:val="00E65FF9"/>
    <w:rsid w:val="00E70220"/>
    <w:rsid w:val="00E73AF3"/>
    <w:rsid w:val="00E7448B"/>
    <w:rsid w:val="00E76853"/>
    <w:rsid w:val="00E804A3"/>
    <w:rsid w:val="00E82D5F"/>
    <w:rsid w:val="00E83BA8"/>
    <w:rsid w:val="00E84CE0"/>
    <w:rsid w:val="00E8507B"/>
    <w:rsid w:val="00E87A9C"/>
    <w:rsid w:val="00E901A7"/>
    <w:rsid w:val="00E9049F"/>
    <w:rsid w:val="00E914FE"/>
    <w:rsid w:val="00E9305A"/>
    <w:rsid w:val="00E940A3"/>
    <w:rsid w:val="00EA0635"/>
    <w:rsid w:val="00EA2B4A"/>
    <w:rsid w:val="00EA4B43"/>
    <w:rsid w:val="00EA609E"/>
    <w:rsid w:val="00EA6573"/>
    <w:rsid w:val="00EA6786"/>
    <w:rsid w:val="00EA7F40"/>
    <w:rsid w:val="00EB1831"/>
    <w:rsid w:val="00EB3A61"/>
    <w:rsid w:val="00EB40AC"/>
    <w:rsid w:val="00EB4BCD"/>
    <w:rsid w:val="00EC0B84"/>
    <w:rsid w:val="00EC1955"/>
    <w:rsid w:val="00EC46F6"/>
    <w:rsid w:val="00EC4DA2"/>
    <w:rsid w:val="00EC624C"/>
    <w:rsid w:val="00EC76AC"/>
    <w:rsid w:val="00EC7EE9"/>
    <w:rsid w:val="00ED021F"/>
    <w:rsid w:val="00ED281C"/>
    <w:rsid w:val="00ED459C"/>
    <w:rsid w:val="00ED598D"/>
    <w:rsid w:val="00EE1D3F"/>
    <w:rsid w:val="00EE2B00"/>
    <w:rsid w:val="00EE3228"/>
    <w:rsid w:val="00EE3F9D"/>
    <w:rsid w:val="00EE4F14"/>
    <w:rsid w:val="00EE6BDB"/>
    <w:rsid w:val="00EE79AF"/>
    <w:rsid w:val="00EF2445"/>
    <w:rsid w:val="00EF2A0E"/>
    <w:rsid w:val="00EF4A5C"/>
    <w:rsid w:val="00F006D6"/>
    <w:rsid w:val="00F0078F"/>
    <w:rsid w:val="00F008F7"/>
    <w:rsid w:val="00F009B0"/>
    <w:rsid w:val="00F038DA"/>
    <w:rsid w:val="00F04A13"/>
    <w:rsid w:val="00F06522"/>
    <w:rsid w:val="00F0793B"/>
    <w:rsid w:val="00F07D7C"/>
    <w:rsid w:val="00F1229F"/>
    <w:rsid w:val="00F124D8"/>
    <w:rsid w:val="00F12DEE"/>
    <w:rsid w:val="00F13F99"/>
    <w:rsid w:val="00F14CB4"/>
    <w:rsid w:val="00F15579"/>
    <w:rsid w:val="00F2021D"/>
    <w:rsid w:val="00F209D5"/>
    <w:rsid w:val="00F22265"/>
    <w:rsid w:val="00F25902"/>
    <w:rsid w:val="00F25C29"/>
    <w:rsid w:val="00F261EC"/>
    <w:rsid w:val="00F26BCF"/>
    <w:rsid w:val="00F33470"/>
    <w:rsid w:val="00F354E4"/>
    <w:rsid w:val="00F358AA"/>
    <w:rsid w:val="00F41E61"/>
    <w:rsid w:val="00F43164"/>
    <w:rsid w:val="00F44EDA"/>
    <w:rsid w:val="00F44FA4"/>
    <w:rsid w:val="00F478AD"/>
    <w:rsid w:val="00F47A06"/>
    <w:rsid w:val="00F50862"/>
    <w:rsid w:val="00F50A93"/>
    <w:rsid w:val="00F522BB"/>
    <w:rsid w:val="00F528A0"/>
    <w:rsid w:val="00F52B32"/>
    <w:rsid w:val="00F53900"/>
    <w:rsid w:val="00F5402E"/>
    <w:rsid w:val="00F54CE6"/>
    <w:rsid w:val="00F54E79"/>
    <w:rsid w:val="00F56923"/>
    <w:rsid w:val="00F61071"/>
    <w:rsid w:val="00F61197"/>
    <w:rsid w:val="00F64F32"/>
    <w:rsid w:val="00F6649C"/>
    <w:rsid w:val="00F70BE6"/>
    <w:rsid w:val="00F734B9"/>
    <w:rsid w:val="00F73A63"/>
    <w:rsid w:val="00F746BA"/>
    <w:rsid w:val="00F74B40"/>
    <w:rsid w:val="00F7652F"/>
    <w:rsid w:val="00F76E73"/>
    <w:rsid w:val="00F801EC"/>
    <w:rsid w:val="00F83DF0"/>
    <w:rsid w:val="00F858A0"/>
    <w:rsid w:val="00F8751C"/>
    <w:rsid w:val="00F90D93"/>
    <w:rsid w:val="00F9106E"/>
    <w:rsid w:val="00F9263D"/>
    <w:rsid w:val="00F95535"/>
    <w:rsid w:val="00FA0811"/>
    <w:rsid w:val="00FA2397"/>
    <w:rsid w:val="00FA24B4"/>
    <w:rsid w:val="00FA447A"/>
    <w:rsid w:val="00FA466D"/>
    <w:rsid w:val="00FA764A"/>
    <w:rsid w:val="00FB303F"/>
    <w:rsid w:val="00FB4835"/>
    <w:rsid w:val="00FB71EF"/>
    <w:rsid w:val="00FB793D"/>
    <w:rsid w:val="00FC0765"/>
    <w:rsid w:val="00FC0CAB"/>
    <w:rsid w:val="00FC3F6E"/>
    <w:rsid w:val="00FC625B"/>
    <w:rsid w:val="00FC676A"/>
    <w:rsid w:val="00FC7591"/>
    <w:rsid w:val="00FC77A3"/>
    <w:rsid w:val="00FD1BA0"/>
    <w:rsid w:val="00FD4976"/>
    <w:rsid w:val="00FD521D"/>
    <w:rsid w:val="00FD57C4"/>
    <w:rsid w:val="00FD6D8E"/>
    <w:rsid w:val="00FE0D84"/>
    <w:rsid w:val="00FE2A17"/>
    <w:rsid w:val="00FE2EEF"/>
    <w:rsid w:val="00FE46B3"/>
    <w:rsid w:val="00FE51B6"/>
    <w:rsid w:val="00FE5F4F"/>
    <w:rsid w:val="00FE66A8"/>
    <w:rsid w:val="00FF1614"/>
    <w:rsid w:val="00FF1975"/>
    <w:rsid w:val="00FF1976"/>
    <w:rsid w:val="00FF33A9"/>
    <w:rsid w:val="00FF61C0"/>
    <w:rsid w:val="00FF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FE9"/>
    <w:rPr>
      <w:sz w:val="24"/>
      <w:szCs w:val="20"/>
    </w:rPr>
  </w:style>
  <w:style w:type="paragraph" w:styleId="Heading1">
    <w:name w:val="heading 1"/>
    <w:basedOn w:val="Normal"/>
    <w:next w:val="Normal"/>
    <w:link w:val="Heading1Char"/>
    <w:uiPriority w:val="99"/>
    <w:qFormat/>
    <w:rsid w:val="00D32181"/>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D32181"/>
    <w:pPr>
      <w:keepNext/>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A4BB7"/>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CA4BB7"/>
    <w:rPr>
      <w:rFonts w:ascii="Cambria" w:hAnsi="Cambria" w:cs="Times New Roman"/>
      <w:b/>
      <w:i/>
      <w:sz w:val="28"/>
    </w:rPr>
  </w:style>
  <w:style w:type="paragraph" w:styleId="Header">
    <w:name w:val="header"/>
    <w:basedOn w:val="Normal"/>
    <w:link w:val="HeaderChar"/>
    <w:uiPriority w:val="99"/>
    <w:rsid w:val="00D32181"/>
    <w:pPr>
      <w:tabs>
        <w:tab w:val="center" w:pos="4320"/>
        <w:tab w:val="right" w:pos="8640"/>
      </w:tabs>
    </w:pPr>
    <w:rPr>
      <w:sz w:val="20"/>
    </w:rPr>
  </w:style>
  <w:style w:type="character" w:customStyle="1" w:styleId="HeaderChar">
    <w:name w:val="Header Char"/>
    <w:basedOn w:val="DefaultParagraphFont"/>
    <w:link w:val="Header"/>
    <w:uiPriority w:val="99"/>
    <w:semiHidden/>
    <w:locked/>
    <w:rsid w:val="00CA4BB7"/>
    <w:rPr>
      <w:rFonts w:cs="Times New Roman"/>
      <w:sz w:val="20"/>
    </w:rPr>
  </w:style>
  <w:style w:type="paragraph" w:styleId="Footer">
    <w:name w:val="footer"/>
    <w:basedOn w:val="Normal"/>
    <w:link w:val="FooterChar"/>
    <w:uiPriority w:val="99"/>
    <w:rsid w:val="00D32181"/>
    <w:pPr>
      <w:tabs>
        <w:tab w:val="center" w:pos="4320"/>
        <w:tab w:val="right" w:pos="8640"/>
      </w:tabs>
    </w:pPr>
    <w:rPr>
      <w:sz w:val="20"/>
    </w:rPr>
  </w:style>
  <w:style w:type="character" w:customStyle="1" w:styleId="FooterChar">
    <w:name w:val="Footer Char"/>
    <w:basedOn w:val="DefaultParagraphFont"/>
    <w:link w:val="Footer"/>
    <w:uiPriority w:val="99"/>
    <w:semiHidden/>
    <w:locked/>
    <w:rsid w:val="00CA4BB7"/>
    <w:rPr>
      <w:rFonts w:cs="Times New Roman"/>
      <w:sz w:val="20"/>
    </w:rPr>
  </w:style>
  <w:style w:type="paragraph" w:styleId="BodyTextIndent">
    <w:name w:val="Body Text Indent"/>
    <w:basedOn w:val="Normal"/>
    <w:link w:val="BodyTextIndentChar"/>
    <w:uiPriority w:val="99"/>
    <w:rsid w:val="00D32181"/>
    <w:pPr>
      <w:tabs>
        <w:tab w:val="left" w:pos="720"/>
      </w:tabs>
      <w:ind w:left="720"/>
    </w:pPr>
    <w:rPr>
      <w:sz w:val="20"/>
    </w:rPr>
  </w:style>
  <w:style w:type="character" w:customStyle="1" w:styleId="BodyTextIndentChar">
    <w:name w:val="Body Text Indent Char"/>
    <w:basedOn w:val="DefaultParagraphFont"/>
    <w:link w:val="BodyTextIndent"/>
    <w:uiPriority w:val="99"/>
    <w:semiHidden/>
    <w:locked/>
    <w:rsid w:val="00CA4BB7"/>
    <w:rPr>
      <w:rFonts w:cs="Times New Roman"/>
      <w:sz w:val="20"/>
    </w:rPr>
  </w:style>
  <w:style w:type="paragraph" w:styleId="BodyText">
    <w:name w:val="Body Text"/>
    <w:basedOn w:val="Normal"/>
    <w:link w:val="BodyTextChar"/>
    <w:uiPriority w:val="99"/>
    <w:rsid w:val="00D32181"/>
    <w:rPr>
      <w:sz w:val="26"/>
    </w:rPr>
  </w:style>
  <w:style w:type="character" w:customStyle="1" w:styleId="BodyTextChar">
    <w:name w:val="Body Text Char"/>
    <w:basedOn w:val="DefaultParagraphFont"/>
    <w:link w:val="BodyText"/>
    <w:uiPriority w:val="99"/>
    <w:locked/>
    <w:rsid w:val="00F008F7"/>
    <w:rPr>
      <w:rFonts w:cs="Times New Roman"/>
      <w:sz w:val="26"/>
    </w:rPr>
  </w:style>
  <w:style w:type="character" w:styleId="CommentReference">
    <w:name w:val="annotation reference"/>
    <w:basedOn w:val="DefaultParagraphFont"/>
    <w:uiPriority w:val="99"/>
    <w:semiHidden/>
    <w:rsid w:val="00D32181"/>
    <w:rPr>
      <w:rFonts w:cs="Times New Roman"/>
      <w:sz w:val="16"/>
    </w:rPr>
  </w:style>
  <w:style w:type="paragraph" w:styleId="CommentText">
    <w:name w:val="annotation text"/>
    <w:basedOn w:val="Normal"/>
    <w:link w:val="CommentTextChar"/>
    <w:uiPriority w:val="99"/>
    <w:semiHidden/>
    <w:rsid w:val="00D32181"/>
    <w:rPr>
      <w:sz w:val="20"/>
    </w:rPr>
  </w:style>
  <w:style w:type="character" w:customStyle="1" w:styleId="CommentTextChar">
    <w:name w:val="Comment Text Char"/>
    <w:basedOn w:val="DefaultParagraphFont"/>
    <w:link w:val="CommentText"/>
    <w:uiPriority w:val="99"/>
    <w:semiHidden/>
    <w:locked/>
    <w:rsid w:val="00CA4BB7"/>
    <w:rPr>
      <w:rFonts w:cs="Times New Roman"/>
      <w:sz w:val="20"/>
    </w:rPr>
  </w:style>
  <w:style w:type="paragraph" w:styleId="FootnoteText">
    <w:name w:val="footnote text"/>
    <w:basedOn w:val="Normal"/>
    <w:link w:val="FootnoteTextChar"/>
    <w:uiPriority w:val="99"/>
    <w:semiHidden/>
    <w:rsid w:val="00D32181"/>
    <w:rPr>
      <w:sz w:val="20"/>
    </w:rPr>
  </w:style>
  <w:style w:type="character" w:customStyle="1" w:styleId="FootnoteTextChar">
    <w:name w:val="Footnote Text Char"/>
    <w:basedOn w:val="DefaultParagraphFont"/>
    <w:link w:val="FootnoteText"/>
    <w:uiPriority w:val="99"/>
    <w:semiHidden/>
    <w:locked/>
    <w:rsid w:val="00CA4BB7"/>
    <w:rPr>
      <w:rFonts w:cs="Times New Roman"/>
      <w:sz w:val="20"/>
    </w:rPr>
  </w:style>
  <w:style w:type="character" w:styleId="FootnoteReference">
    <w:name w:val="footnote reference"/>
    <w:basedOn w:val="DefaultParagraphFont"/>
    <w:uiPriority w:val="99"/>
    <w:semiHidden/>
    <w:rsid w:val="00D32181"/>
    <w:rPr>
      <w:rFonts w:cs="Times New Roman"/>
      <w:vertAlign w:val="superscript"/>
    </w:rPr>
  </w:style>
  <w:style w:type="paragraph" w:styleId="BodyTextIndent2">
    <w:name w:val="Body Text Indent 2"/>
    <w:basedOn w:val="Normal"/>
    <w:link w:val="BodyTextIndent2Char"/>
    <w:uiPriority w:val="99"/>
    <w:rsid w:val="00D32181"/>
    <w:pPr>
      <w:ind w:left="810"/>
    </w:pPr>
    <w:rPr>
      <w:sz w:val="20"/>
    </w:rPr>
  </w:style>
  <w:style w:type="character" w:customStyle="1" w:styleId="BodyTextIndent2Char">
    <w:name w:val="Body Text Indent 2 Char"/>
    <w:basedOn w:val="DefaultParagraphFont"/>
    <w:link w:val="BodyTextIndent2"/>
    <w:uiPriority w:val="99"/>
    <w:semiHidden/>
    <w:locked/>
    <w:rsid w:val="00CA4BB7"/>
    <w:rPr>
      <w:rFonts w:cs="Times New Roman"/>
      <w:sz w:val="20"/>
    </w:rPr>
  </w:style>
  <w:style w:type="paragraph" w:styleId="BodyTextIndent3">
    <w:name w:val="Body Text Indent 3"/>
    <w:basedOn w:val="Normal"/>
    <w:link w:val="BodyTextIndent3Char"/>
    <w:uiPriority w:val="99"/>
    <w:rsid w:val="00D32181"/>
    <w:pPr>
      <w:ind w:left="90" w:hanging="90"/>
    </w:pPr>
    <w:rPr>
      <w:sz w:val="16"/>
      <w:szCs w:val="16"/>
    </w:rPr>
  </w:style>
  <w:style w:type="character" w:customStyle="1" w:styleId="BodyTextIndent3Char">
    <w:name w:val="Body Text Indent 3 Char"/>
    <w:basedOn w:val="DefaultParagraphFont"/>
    <w:link w:val="BodyTextIndent3"/>
    <w:uiPriority w:val="99"/>
    <w:semiHidden/>
    <w:locked/>
    <w:rsid w:val="00CA4BB7"/>
    <w:rPr>
      <w:rFonts w:cs="Times New Roman"/>
      <w:sz w:val="16"/>
    </w:rPr>
  </w:style>
  <w:style w:type="character" w:styleId="PageNumber">
    <w:name w:val="page number"/>
    <w:basedOn w:val="DefaultParagraphFont"/>
    <w:uiPriority w:val="99"/>
    <w:rsid w:val="00D32181"/>
    <w:rPr>
      <w:rFonts w:cs="Times New Roman"/>
    </w:rPr>
  </w:style>
  <w:style w:type="character" w:styleId="Hyperlink">
    <w:name w:val="Hyperlink"/>
    <w:basedOn w:val="DefaultParagraphFont"/>
    <w:uiPriority w:val="99"/>
    <w:rsid w:val="00CD2D8E"/>
    <w:rPr>
      <w:rFonts w:cs="Times New Roman"/>
      <w:color w:val="0000FF"/>
      <w:u w:val="single"/>
    </w:rPr>
  </w:style>
  <w:style w:type="paragraph" w:styleId="BalloonText">
    <w:name w:val="Balloon Text"/>
    <w:basedOn w:val="Normal"/>
    <w:link w:val="BalloonTextChar"/>
    <w:uiPriority w:val="99"/>
    <w:semiHidden/>
    <w:rsid w:val="00C20245"/>
    <w:rPr>
      <w:sz w:val="2"/>
    </w:rPr>
  </w:style>
  <w:style w:type="character" w:customStyle="1" w:styleId="BalloonTextChar">
    <w:name w:val="Balloon Text Char"/>
    <w:basedOn w:val="DefaultParagraphFont"/>
    <w:link w:val="BalloonText"/>
    <w:uiPriority w:val="99"/>
    <w:semiHidden/>
    <w:locked/>
    <w:rsid w:val="00CA4BB7"/>
    <w:rPr>
      <w:rFonts w:cs="Times New Roman"/>
      <w:sz w:val="2"/>
    </w:rPr>
  </w:style>
  <w:style w:type="paragraph" w:customStyle="1" w:styleId="Default">
    <w:name w:val="Default"/>
    <w:uiPriority w:val="99"/>
    <w:rsid w:val="00B95E96"/>
    <w:pPr>
      <w:autoSpaceDE w:val="0"/>
      <w:autoSpaceDN w:val="0"/>
      <w:adjustRightInd w:val="0"/>
    </w:pPr>
    <w:rPr>
      <w:rFonts w:ascii="Arial" w:hAnsi="Arial" w:cs="Arial"/>
      <w:color w:val="000000"/>
      <w:sz w:val="24"/>
      <w:szCs w:val="24"/>
    </w:rPr>
  </w:style>
  <w:style w:type="table" w:styleId="TableGrid">
    <w:name w:val="Table Grid"/>
    <w:basedOn w:val="TableNormal"/>
    <w:uiPriority w:val="99"/>
    <w:rsid w:val="0006255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Subject">
    <w:name w:val="annotation subject"/>
    <w:basedOn w:val="CommentText"/>
    <w:next w:val="CommentText"/>
    <w:link w:val="CommentSubjectChar"/>
    <w:uiPriority w:val="99"/>
    <w:semiHidden/>
    <w:rsid w:val="00C33806"/>
    <w:rPr>
      <w:b/>
      <w:bCs/>
    </w:rPr>
  </w:style>
  <w:style w:type="character" w:customStyle="1" w:styleId="CommentSubjectChar">
    <w:name w:val="Comment Subject Char"/>
    <w:basedOn w:val="CommentTextChar"/>
    <w:link w:val="CommentSubject"/>
    <w:uiPriority w:val="99"/>
    <w:semiHidden/>
    <w:locked/>
    <w:rsid w:val="00CA4BB7"/>
    <w:rPr>
      <w:rFonts w:cs="Times New Roman"/>
      <w:b/>
      <w:sz w:val="20"/>
    </w:rPr>
  </w:style>
  <w:style w:type="character" w:styleId="FollowedHyperlink">
    <w:name w:val="FollowedHyperlink"/>
    <w:basedOn w:val="DefaultParagraphFont"/>
    <w:uiPriority w:val="99"/>
    <w:rsid w:val="00991F1B"/>
    <w:rPr>
      <w:rFonts w:cs="Times New Roman"/>
      <w:color w:val="800080"/>
      <w:u w:val="single"/>
    </w:rPr>
  </w:style>
  <w:style w:type="paragraph" w:styleId="ListParagraph">
    <w:name w:val="List Paragraph"/>
    <w:basedOn w:val="Normal"/>
    <w:uiPriority w:val="99"/>
    <w:qFormat/>
    <w:rsid w:val="002D0C15"/>
    <w:pPr>
      <w:ind w:left="720"/>
    </w:pPr>
  </w:style>
  <w:style w:type="character" w:styleId="Emphasis">
    <w:name w:val="Emphasis"/>
    <w:basedOn w:val="DefaultParagraphFont"/>
    <w:uiPriority w:val="99"/>
    <w:qFormat/>
    <w:locked/>
    <w:rsid w:val="00173E12"/>
    <w:rPr>
      <w:rFonts w:cs="Times New Roman"/>
      <w:i/>
    </w:rPr>
  </w:style>
  <w:style w:type="paragraph" w:customStyle="1" w:styleId="Indent0">
    <w:name w:val="Indent 0"/>
    <w:basedOn w:val="Normal"/>
    <w:uiPriority w:val="99"/>
    <w:rsid w:val="00FD1BA0"/>
    <w:pPr>
      <w:spacing w:after="80" w:line="280" w:lineRule="atLeast"/>
    </w:pPr>
    <w:rPr>
      <w:sz w:val="22"/>
      <w:szCs w:val="22"/>
    </w:rPr>
  </w:style>
  <w:style w:type="paragraph" w:customStyle="1" w:styleId="Indent1">
    <w:name w:val="Indent 1"/>
    <w:basedOn w:val="Normal"/>
    <w:uiPriority w:val="99"/>
    <w:rsid w:val="00FD1BA0"/>
    <w:pPr>
      <w:spacing w:after="80" w:line="280" w:lineRule="atLeast"/>
      <w:ind w:left="480"/>
    </w:pPr>
    <w:rPr>
      <w:sz w:val="22"/>
      <w:szCs w:val="22"/>
    </w:rPr>
  </w:style>
  <w:style w:type="paragraph" w:customStyle="1" w:styleId="TableText">
    <w:name w:val="Table Text"/>
    <w:uiPriority w:val="99"/>
    <w:rsid w:val="00611C78"/>
    <w:rPr>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FE9"/>
    <w:rPr>
      <w:sz w:val="24"/>
      <w:szCs w:val="20"/>
    </w:rPr>
  </w:style>
  <w:style w:type="paragraph" w:styleId="Heading1">
    <w:name w:val="heading 1"/>
    <w:basedOn w:val="Normal"/>
    <w:next w:val="Normal"/>
    <w:link w:val="Heading1Char"/>
    <w:uiPriority w:val="99"/>
    <w:qFormat/>
    <w:rsid w:val="00D32181"/>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D32181"/>
    <w:pPr>
      <w:keepNext/>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A4BB7"/>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CA4BB7"/>
    <w:rPr>
      <w:rFonts w:ascii="Cambria" w:hAnsi="Cambria" w:cs="Times New Roman"/>
      <w:b/>
      <w:i/>
      <w:sz w:val="28"/>
    </w:rPr>
  </w:style>
  <w:style w:type="paragraph" w:styleId="Header">
    <w:name w:val="header"/>
    <w:basedOn w:val="Normal"/>
    <w:link w:val="HeaderChar"/>
    <w:uiPriority w:val="99"/>
    <w:rsid w:val="00D32181"/>
    <w:pPr>
      <w:tabs>
        <w:tab w:val="center" w:pos="4320"/>
        <w:tab w:val="right" w:pos="8640"/>
      </w:tabs>
    </w:pPr>
    <w:rPr>
      <w:sz w:val="20"/>
    </w:rPr>
  </w:style>
  <w:style w:type="character" w:customStyle="1" w:styleId="HeaderChar">
    <w:name w:val="Header Char"/>
    <w:basedOn w:val="DefaultParagraphFont"/>
    <w:link w:val="Header"/>
    <w:uiPriority w:val="99"/>
    <w:semiHidden/>
    <w:locked/>
    <w:rsid w:val="00CA4BB7"/>
    <w:rPr>
      <w:rFonts w:cs="Times New Roman"/>
      <w:sz w:val="20"/>
    </w:rPr>
  </w:style>
  <w:style w:type="paragraph" w:styleId="Footer">
    <w:name w:val="footer"/>
    <w:basedOn w:val="Normal"/>
    <w:link w:val="FooterChar"/>
    <w:uiPriority w:val="99"/>
    <w:rsid w:val="00D32181"/>
    <w:pPr>
      <w:tabs>
        <w:tab w:val="center" w:pos="4320"/>
        <w:tab w:val="right" w:pos="8640"/>
      </w:tabs>
    </w:pPr>
    <w:rPr>
      <w:sz w:val="20"/>
    </w:rPr>
  </w:style>
  <w:style w:type="character" w:customStyle="1" w:styleId="FooterChar">
    <w:name w:val="Footer Char"/>
    <w:basedOn w:val="DefaultParagraphFont"/>
    <w:link w:val="Footer"/>
    <w:uiPriority w:val="99"/>
    <w:semiHidden/>
    <w:locked/>
    <w:rsid w:val="00CA4BB7"/>
    <w:rPr>
      <w:rFonts w:cs="Times New Roman"/>
      <w:sz w:val="20"/>
    </w:rPr>
  </w:style>
  <w:style w:type="paragraph" w:styleId="BodyTextIndent">
    <w:name w:val="Body Text Indent"/>
    <w:basedOn w:val="Normal"/>
    <w:link w:val="BodyTextIndentChar"/>
    <w:uiPriority w:val="99"/>
    <w:rsid w:val="00D32181"/>
    <w:pPr>
      <w:tabs>
        <w:tab w:val="left" w:pos="720"/>
      </w:tabs>
      <w:ind w:left="720"/>
    </w:pPr>
    <w:rPr>
      <w:sz w:val="20"/>
    </w:rPr>
  </w:style>
  <w:style w:type="character" w:customStyle="1" w:styleId="BodyTextIndentChar">
    <w:name w:val="Body Text Indent Char"/>
    <w:basedOn w:val="DefaultParagraphFont"/>
    <w:link w:val="BodyTextIndent"/>
    <w:uiPriority w:val="99"/>
    <w:semiHidden/>
    <w:locked/>
    <w:rsid w:val="00CA4BB7"/>
    <w:rPr>
      <w:rFonts w:cs="Times New Roman"/>
      <w:sz w:val="20"/>
    </w:rPr>
  </w:style>
  <w:style w:type="paragraph" w:styleId="BodyText">
    <w:name w:val="Body Text"/>
    <w:basedOn w:val="Normal"/>
    <w:link w:val="BodyTextChar"/>
    <w:uiPriority w:val="99"/>
    <w:rsid w:val="00D32181"/>
    <w:rPr>
      <w:sz w:val="26"/>
    </w:rPr>
  </w:style>
  <w:style w:type="character" w:customStyle="1" w:styleId="BodyTextChar">
    <w:name w:val="Body Text Char"/>
    <w:basedOn w:val="DefaultParagraphFont"/>
    <w:link w:val="BodyText"/>
    <w:uiPriority w:val="99"/>
    <w:locked/>
    <w:rsid w:val="00F008F7"/>
    <w:rPr>
      <w:rFonts w:cs="Times New Roman"/>
      <w:sz w:val="26"/>
    </w:rPr>
  </w:style>
  <w:style w:type="character" w:styleId="CommentReference">
    <w:name w:val="annotation reference"/>
    <w:basedOn w:val="DefaultParagraphFont"/>
    <w:uiPriority w:val="99"/>
    <w:semiHidden/>
    <w:rsid w:val="00D32181"/>
    <w:rPr>
      <w:rFonts w:cs="Times New Roman"/>
      <w:sz w:val="16"/>
    </w:rPr>
  </w:style>
  <w:style w:type="paragraph" w:styleId="CommentText">
    <w:name w:val="annotation text"/>
    <w:basedOn w:val="Normal"/>
    <w:link w:val="CommentTextChar"/>
    <w:uiPriority w:val="99"/>
    <w:semiHidden/>
    <w:rsid w:val="00D32181"/>
    <w:rPr>
      <w:sz w:val="20"/>
    </w:rPr>
  </w:style>
  <w:style w:type="character" w:customStyle="1" w:styleId="CommentTextChar">
    <w:name w:val="Comment Text Char"/>
    <w:basedOn w:val="DefaultParagraphFont"/>
    <w:link w:val="CommentText"/>
    <w:uiPriority w:val="99"/>
    <w:semiHidden/>
    <w:locked/>
    <w:rsid w:val="00CA4BB7"/>
    <w:rPr>
      <w:rFonts w:cs="Times New Roman"/>
      <w:sz w:val="20"/>
    </w:rPr>
  </w:style>
  <w:style w:type="paragraph" w:styleId="FootnoteText">
    <w:name w:val="footnote text"/>
    <w:basedOn w:val="Normal"/>
    <w:link w:val="FootnoteTextChar"/>
    <w:uiPriority w:val="99"/>
    <w:semiHidden/>
    <w:rsid w:val="00D32181"/>
    <w:rPr>
      <w:sz w:val="20"/>
    </w:rPr>
  </w:style>
  <w:style w:type="character" w:customStyle="1" w:styleId="FootnoteTextChar">
    <w:name w:val="Footnote Text Char"/>
    <w:basedOn w:val="DefaultParagraphFont"/>
    <w:link w:val="FootnoteText"/>
    <w:uiPriority w:val="99"/>
    <w:semiHidden/>
    <w:locked/>
    <w:rsid w:val="00CA4BB7"/>
    <w:rPr>
      <w:rFonts w:cs="Times New Roman"/>
      <w:sz w:val="20"/>
    </w:rPr>
  </w:style>
  <w:style w:type="character" w:styleId="FootnoteReference">
    <w:name w:val="footnote reference"/>
    <w:basedOn w:val="DefaultParagraphFont"/>
    <w:uiPriority w:val="99"/>
    <w:semiHidden/>
    <w:rsid w:val="00D32181"/>
    <w:rPr>
      <w:rFonts w:cs="Times New Roman"/>
      <w:vertAlign w:val="superscript"/>
    </w:rPr>
  </w:style>
  <w:style w:type="paragraph" w:styleId="BodyTextIndent2">
    <w:name w:val="Body Text Indent 2"/>
    <w:basedOn w:val="Normal"/>
    <w:link w:val="BodyTextIndent2Char"/>
    <w:uiPriority w:val="99"/>
    <w:rsid w:val="00D32181"/>
    <w:pPr>
      <w:ind w:left="810"/>
    </w:pPr>
    <w:rPr>
      <w:sz w:val="20"/>
    </w:rPr>
  </w:style>
  <w:style w:type="character" w:customStyle="1" w:styleId="BodyTextIndent2Char">
    <w:name w:val="Body Text Indent 2 Char"/>
    <w:basedOn w:val="DefaultParagraphFont"/>
    <w:link w:val="BodyTextIndent2"/>
    <w:uiPriority w:val="99"/>
    <w:semiHidden/>
    <w:locked/>
    <w:rsid w:val="00CA4BB7"/>
    <w:rPr>
      <w:rFonts w:cs="Times New Roman"/>
      <w:sz w:val="20"/>
    </w:rPr>
  </w:style>
  <w:style w:type="paragraph" w:styleId="BodyTextIndent3">
    <w:name w:val="Body Text Indent 3"/>
    <w:basedOn w:val="Normal"/>
    <w:link w:val="BodyTextIndent3Char"/>
    <w:uiPriority w:val="99"/>
    <w:rsid w:val="00D32181"/>
    <w:pPr>
      <w:ind w:left="90" w:hanging="90"/>
    </w:pPr>
    <w:rPr>
      <w:sz w:val="16"/>
      <w:szCs w:val="16"/>
    </w:rPr>
  </w:style>
  <w:style w:type="character" w:customStyle="1" w:styleId="BodyTextIndent3Char">
    <w:name w:val="Body Text Indent 3 Char"/>
    <w:basedOn w:val="DefaultParagraphFont"/>
    <w:link w:val="BodyTextIndent3"/>
    <w:uiPriority w:val="99"/>
    <w:semiHidden/>
    <w:locked/>
    <w:rsid w:val="00CA4BB7"/>
    <w:rPr>
      <w:rFonts w:cs="Times New Roman"/>
      <w:sz w:val="16"/>
    </w:rPr>
  </w:style>
  <w:style w:type="character" w:styleId="PageNumber">
    <w:name w:val="page number"/>
    <w:basedOn w:val="DefaultParagraphFont"/>
    <w:uiPriority w:val="99"/>
    <w:rsid w:val="00D32181"/>
    <w:rPr>
      <w:rFonts w:cs="Times New Roman"/>
    </w:rPr>
  </w:style>
  <w:style w:type="character" w:styleId="Hyperlink">
    <w:name w:val="Hyperlink"/>
    <w:basedOn w:val="DefaultParagraphFont"/>
    <w:uiPriority w:val="99"/>
    <w:rsid w:val="00CD2D8E"/>
    <w:rPr>
      <w:rFonts w:cs="Times New Roman"/>
      <w:color w:val="0000FF"/>
      <w:u w:val="single"/>
    </w:rPr>
  </w:style>
  <w:style w:type="paragraph" w:styleId="BalloonText">
    <w:name w:val="Balloon Text"/>
    <w:basedOn w:val="Normal"/>
    <w:link w:val="BalloonTextChar"/>
    <w:uiPriority w:val="99"/>
    <w:semiHidden/>
    <w:rsid w:val="00C20245"/>
    <w:rPr>
      <w:sz w:val="2"/>
    </w:rPr>
  </w:style>
  <w:style w:type="character" w:customStyle="1" w:styleId="BalloonTextChar">
    <w:name w:val="Balloon Text Char"/>
    <w:basedOn w:val="DefaultParagraphFont"/>
    <w:link w:val="BalloonText"/>
    <w:uiPriority w:val="99"/>
    <w:semiHidden/>
    <w:locked/>
    <w:rsid w:val="00CA4BB7"/>
    <w:rPr>
      <w:rFonts w:cs="Times New Roman"/>
      <w:sz w:val="2"/>
    </w:rPr>
  </w:style>
  <w:style w:type="paragraph" w:customStyle="1" w:styleId="Default">
    <w:name w:val="Default"/>
    <w:uiPriority w:val="99"/>
    <w:rsid w:val="00B95E96"/>
    <w:pPr>
      <w:autoSpaceDE w:val="0"/>
      <w:autoSpaceDN w:val="0"/>
      <w:adjustRightInd w:val="0"/>
    </w:pPr>
    <w:rPr>
      <w:rFonts w:ascii="Arial" w:hAnsi="Arial" w:cs="Arial"/>
      <w:color w:val="000000"/>
      <w:sz w:val="24"/>
      <w:szCs w:val="24"/>
    </w:rPr>
  </w:style>
  <w:style w:type="table" w:styleId="TableGrid">
    <w:name w:val="Table Grid"/>
    <w:basedOn w:val="TableNormal"/>
    <w:uiPriority w:val="99"/>
    <w:rsid w:val="0006255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Subject">
    <w:name w:val="annotation subject"/>
    <w:basedOn w:val="CommentText"/>
    <w:next w:val="CommentText"/>
    <w:link w:val="CommentSubjectChar"/>
    <w:uiPriority w:val="99"/>
    <w:semiHidden/>
    <w:rsid w:val="00C33806"/>
    <w:rPr>
      <w:b/>
      <w:bCs/>
    </w:rPr>
  </w:style>
  <w:style w:type="character" w:customStyle="1" w:styleId="CommentSubjectChar">
    <w:name w:val="Comment Subject Char"/>
    <w:basedOn w:val="CommentTextChar"/>
    <w:link w:val="CommentSubject"/>
    <w:uiPriority w:val="99"/>
    <w:semiHidden/>
    <w:locked/>
    <w:rsid w:val="00CA4BB7"/>
    <w:rPr>
      <w:rFonts w:cs="Times New Roman"/>
      <w:b/>
      <w:sz w:val="20"/>
    </w:rPr>
  </w:style>
  <w:style w:type="character" w:styleId="FollowedHyperlink">
    <w:name w:val="FollowedHyperlink"/>
    <w:basedOn w:val="DefaultParagraphFont"/>
    <w:uiPriority w:val="99"/>
    <w:rsid w:val="00991F1B"/>
    <w:rPr>
      <w:rFonts w:cs="Times New Roman"/>
      <w:color w:val="800080"/>
      <w:u w:val="single"/>
    </w:rPr>
  </w:style>
  <w:style w:type="paragraph" w:styleId="ListParagraph">
    <w:name w:val="List Paragraph"/>
    <w:basedOn w:val="Normal"/>
    <w:uiPriority w:val="99"/>
    <w:qFormat/>
    <w:rsid w:val="002D0C15"/>
    <w:pPr>
      <w:ind w:left="720"/>
    </w:pPr>
  </w:style>
  <w:style w:type="character" w:styleId="Emphasis">
    <w:name w:val="Emphasis"/>
    <w:basedOn w:val="DefaultParagraphFont"/>
    <w:uiPriority w:val="99"/>
    <w:qFormat/>
    <w:locked/>
    <w:rsid w:val="00173E12"/>
    <w:rPr>
      <w:rFonts w:cs="Times New Roman"/>
      <w:i/>
    </w:rPr>
  </w:style>
  <w:style w:type="paragraph" w:customStyle="1" w:styleId="Indent0">
    <w:name w:val="Indent 0"/>
    <w:basedOn w:val="Normal"/>
    <w:uiPriority w:val="99"/>
    <w:rsid w:val="00FD1BA0"/>
    <w:pPr>
      <w:spacing w:after="80" w:line="280" w:lineRule="atLeast"/>
    </w:pPr>
    <w:rPr>
      <w:sz w:val="22"/>
      <w:szCs w:val="22"/>
    </w:rPr>
  </w:style>
  <w:style w:type="paragraph" w:customStyle="1" w:styleId="Indent1">
    <w:name w:val="Indent 1"/>
    <w:basedOn w:val="Normal"/>
    <w:uiPriority w:val="99"/>
    <w:rsid w:val="00FD1BA0"/>
    <w:pPr>
      <w:spacing w:after="80" w:line="280" w:lineRule="atLeast"/>
      <w:ind w:left="480"/>
    </w:pPr>
    <w:rPr>
      <w:sz w:val="22"/>
      <w:szCs w:val="22"/>
    </w:rPr>
  </w:style>
  <w:style w:type="paragraph" w:customStyle="1" w:styleId="TableText">
    <w:name w:val="Table Text"/>
    <w:uiPriority w:val="99"/>
    <w:rsid w:val="00611C78"/>
    <w:rPr>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383610">
      <w:marLeft w:val="0"/>
      <w:marRight w:val="0"/>
      <w:marTop w:val="0"/>
      <w:marBottom w:val="0"/>
      <w:divBdr>
        <w:top w:val="none" w:sz="0" w:space="0" w:color="auto"/>
        <w:left w:val="none" w:sz="0" w:space="0" w:color="auto"/>
        <w:bottom w:val="none" w:sz="0" w:space="0" w:color="auto"/>
        <w:right w:val="none" w:sz="0" w:space="0" w:color="auto"/>
      </w:divBdr>
      <w:divsChild>
        <w:div w:id="945383615">
          <w:marLeft w:val="0"/>
          <w:marRight w:val="0"/>
          <w:marTop w:val="0"/>
          <w:marBottom w:val="0"/>
          <w:divBdr>
            <w:top w:val="none" w:sz="0" w:space="0" w:color="auto"/>
            <w:left w:val="none" w:sz="0" w:space="0" w:color="auto"/>
            <w:bottom w:val="none" w:sz="0" w:space="0" w:color="auto"/>
            <w:right w:val="none" w:sz="0" w:space="0" w:color="auto"/>
          </w:divBdr>
          <w:divsChild>
            <w:div w:id="945383612">
              <w:marLeft w:val="0"/>
              <w:marRight w:val="0"/>
              <w:marTop w:val="0"/>
              <w:marBottom w:val="0"/>
              <w:divBdr>
                <w:top w:val="none" w:sz="0" w:space="0" w:color="auto"/>
                <w:left w:val="none" w:sz="0" w:space="0" w:color="auto"/>
                <w:bottom w:val="none" w:sz="0" w:space="0" w:color="auto"/>
                <w:right w:val="none" w:sz="0" w:space="0" w:color="auto"/>
              </w:divBdr>
            </w:div>
            <w:div w:id="945383613">
              <w:marLeft w:val="0"/>
              <w:marRight w:val="0"/>
              <w:marTop w:val="0"/>
              <w:marBottom w:val="0"/>
              <w:divBdr>
                <w:top w:val="none" w:sz="0" w:space="0" w:color="auto"/>
                <w:left w:val="none" w:sz="0" w:space="0" w:color="auto"/>
                <w:bottom w:val="none" w:sz="0" w:space="0" w:color="auto"/>
                <w:right w:val="none" w:sz="0" w:space="0" w:color="auto"/>
              </w:divBdr>
            </w:div>
            <w:div w:id="945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83616">
      <w:marLeft w:val="0"/>
      <w:marRight w:val="0"/>
      <w:marTop w:val="0"/>
      <w:marBottom w:val="0"/>
      <w:divBdr>
        <w:top w:val="none" w:sz="0" w:space="0" w:color="auto"/>
        <w:left w:val="none" w:sz="0" w:space="0" w:color="auto"/>
        <w:bottom w:val="none" w:sz="0" w:space="0" w:color="auto"/>
        <w:right w:val="none" w:sz="0" w:space="0" w:color="auto"/>
      </w:divBdr>
      <w:divsChild>
        <w:div w:id="945383614">
          <w:marLeft w:val="0"/>
          <w:marRight w:val="0"/>
          <w:marTop w:val="0"/>
          <w:marBottom w:val="0"/>
          <w:divBdr>
            <w:top w:val="none" w:sz="0" w:space="0" w:color="auto"/>
            <w:left w:val="none" w:sz="0" w:space="0" w:color="auto"/>
            <w:bottom w:val="none" w:sz="0" w:space="0" w:color="auto"/>
            <w:right w:val="none" w:sz="0" w:space="0" w:color="auto"/>
          </w:divBdr>
          <w:divsChild>
            <w:div w:id="945383609">
              <w:marLeft w:val="0"/>
              <w:marRight w:val="0"/>
              <w:marTop w:val="0"/>
              <w:marBottom w:val="0"/>
              <w:divBdr>
                <w:top w:val="none" w:sz="0" w:space="0" w:color="auto"/>
                <w:left w:val="none" w:sz="0" w:space="0" w:color="auto"/>
                <w:bottom w:val="none" w:sz="0" w:space="0" w:color="auto"/>
                <w:right w:val="none" w:sz="0" w:space="0" w:color="auto"/>
              </w:divBdr>
            </w:div>
            <w:div w:id="945383611">
              <w:marLeft w:val="0"/>
              <w:marRight w:val="0"/>
              <w:marTop w:val="0"/>
              <w:marBottom w:val="0"/>
              <w:divBdr>
                <w:top w:val="none" w:sz="0" w:space="0" w:color="auto"/>
                <w:left w:val="none" w:sz="0" w:space="0" w:color="auto"/>
                <w:bottom w:val="none" w:sz="0" w:space="0" w:color="auto"/>
                <w:right w:val="none" w:sz="0" w:space="0" w:color="auto"/>
              </w:divBdr>
            </w:div>
            <w:div w:id="94538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83619">
      <w:marLeft w:val="0"/>
      <w:marRight w:val="0"/>
      <w:marTop w:val="0"/>
      <w:marBottom w:val="0"/>
      <w:divBdr>
        <w:top w:val="none" w:sz="0" w:space="0" w:color="auto"/>
        <w:left w:val="none" w:sz="0" w:space="0" w:color="auto"/>
        <w:bottom w:val="none" w:sz="0" w:space="0" w:color="auto"/>
        <w:right w:val="none" w:sz="0" w:space="0" w:color="auto"/>
      </w:divBdr>
      <w:divsChild>
        <w:div w:id="945383621">
          <w:marLeft w:val="0"/>
          <w:marRight w:val="0"/>
          <w:marTop w:val="0"/>
          <w:marBottom w:val="0"/>
          <w:divBdr>
            <w:top w:val="none" w:sz="0" w:space="0" w:color="auto"/>
            <w:left w:val="none" w:sz="0" w:space="0" w:color="auto"/>
            <w:bottom w:val="none" w:sz="0" w:space="0" w:color="auto"/>
            <w:right w:val="none" w:sz="0" w:space="0" w:color="auto"/>
          </w:divBdr>
        </w:div>
      </w:divsChild>
    </w:div>
    <w:div w:id="945383620">
      <w:marLeft w:val="0"/>
      <w:marRight w:val="0"/>
      <w:marTop w:val="0"/>
      <w:marBottom w:val="0"/>
      <w:divBdr>
        <w:top w:val="none" w:sz="0" w:space="0" w:color="auto"/>
        <w:left w:val="none" w:sz="0" w:space="0" w:color="auto"/>
        <w:bottom w:val="none" w:sz="0" w:space="0" w:color="auto"/>
        <w:right w:val="none" w:sz="0" w:space="0" w:color="auto"/>
      </w:divBdr>
      <w:divsChild>
        <w:div w:id="945383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Y:\City%20Templates\City-Templates\Planning%20Commission%20Staff%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Planning Commission Staff Report.dot</Template>
  <TotalTime>0</TotalTime>
  <Pages>8</Pages>
  <Words>2267</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Commission Staff Report Template</vt:lpstr>
    </vt:vector>
  </TitlesOfParts>
  <Company>Computer Learn</Company>
  <LinksUpToDate>false</LinksUpToDate>
  <CharactersWithSpaces>14700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Commission Staff Report Template</dc:title>
  <dc:creator>mhoey</dc:creator>
  <cp:lastModifiedBy>Kendall Rose</cp:lastModifiedBy>
  <cp:revision>3</cp:revision>
  <cp:lastPrinted>2016-01-08T17:46:00Z</cp:lastPrinted>
  <dcterms:created xsi:type="dcterms:W3CDTF">2016-01-08T17:51:00Z</dcterms:created>
  <dcterms:modified xsi:type="dcterms:W3CDTF">2016-01-08T17:51:00Z</dcterms:modified>
</cp:coreProperties>
</file>